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B5642" w:rsidRDefault="000C29C6" w:rsidP="000C29C6">
      <w:r>
        <w:rPr>
          <w:noProof/>
        </w:rPr>
        <w:drawing>
          <wp:inline distT="0" distB="0" distL="0" distR="0" wp14:anchorId="49B5AE03" wp14:editId="0CE9BB75">
            <wp:extent cx="1700279" cy="959476"/>
            <wp:effectExtent l="19050" t="0" r="0" b="0"/>
            <wp:docPr id="1" name="Picture 0" descr="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6">
                      <a:extLst>
                        <a:ext uri="{28A0092B-C50C-407E-A947-70E740481C1C}">
                          <a14:useLocalDpi xmlns:a14="http://schemas.microsoft.com/office/drawing/2010/main" val="0"/>
                        </a:ext>
                      </a:extLst>
                    </a:blip>
                    <a:stretch>
                      <a:fillRect/>
                    </a:stretch>
                  </pic:blipFill>
                  <pic:spPr>
                    <a:xfrm>
                      <a:off x="0" y="0"/>
                      <a:ext cx="1700279" cy="959476"/>
                    </a:xfrm>
                    <a:prstGeom prst="rect">
                      <a:avLst/>
                    </a:prstGeom>
                  </pic:spPr>
                </pic:pic>
              </a:graphicData>
            </a:graphic>
          </wp:inline>
        </w:drawing>
      </w:r>
    </w:p>
    <w:p w14:paraId="1E77FC4A" w14:textId="6B583C2E" w:rsidR="000C29C6" w:rsidRDefault="000C29C6" w:rsidP="000C29C6">
      <w:pPr>
        <w:spacing w:after="0"/>
        <w:jc w:val="center"/>
        <w:rPr>
          <w:b/>
        </w:rPr>
      </w:pPr>
      <w:r w:rsidRPr="00645264">
        <w:rPr>
          <w:b/>
        </w:rPr>
        <w:t>Colours Academy Payment of School Fees Policy</w:t>
      </w:r>
    </w:p>
    <w:p w14:paraId="33099976" w14:textId="12511B50" w:rsidR="006E5DF6" w:rsidRDefault="006E5DF6" w:rsidP="000C29C6">
      <w:pPr>
        <w:spacing w:after="0"/>
        <w:jc w:val="center"/>
        <w:rPr>
          <w:b/>
        </w:rPr>
      </w:pPr>
    </w:p>
    <w:p w14:paraId="4C917E90" w14:textId="7144F3BE" w:rsidR="006E5DF6" w:rsidRDefault="006E5DF6" w:rsidP="006E5DF6">
      <w:pPr>
        <w:spacing w:after="0"/>
        <w:rPr>
          <w:b/>
        </w:rPr>
      </w:pPr>
      <w:r>
        <w:rPr>
          <w:b/>
        </w:rPr>
        <w:t xml:space="preserve">Last </w:t>
      </w:r>
      <w:r w:rsidR="006168F2">
        <w:rPr>
          <w:b/>
        </w:rPr>
        <w:t>review</w:t>
      </w:r>
      <w:r>
        <w:rPr>
          <w:b/>
        </w:rPr>
        <w:t xml:space="preserve">: </w:t>
      </w:r>
      <w:r w:rsidR="006168F2">
        <w:rPr>
          <w:b/>
        </w:rPr>
        <w:t>April, 2021</w:t>
      </w:r>
    </w:p>
    <w:p w14:paraId="14A830A4" w14:textId="67FFA65C" w:rsidR="006168F2" w:rsidRDefault="006168F2" w:rsidP="006E5DF6">
      <w:pPr>
        <w:spacing w:after="0"/>
        <w:rPr>
          <w:b/>
        </w:rPr>
      </w:pPr>
      <w:r>
        <w:rPr>
          <w:b/>
        </w:rPr>
        <w:t>Next review: April, 2022</w:t>
      </w:r>
    </w:p>
    <w:p w14:paraId="559DFB73" w14:textId="77777777" w:rsidR="006168F2" w:rsidRPr="00645264" w:rsidRDefault="006168F2" w:rsidP="006E5DF6">
      <w:pPr>
        <w:spacing w:after="0"/>
        <w:rPr>
          <w:b/>
        </w:rPr>
      </w:pPr>
    </w:p>
    <w:p w14:paraId="07A00ECA" w14:textId="505FEF59" w:rsidR="000C29C6" w:rsidRPr="00645264" w:rsidRDefault="000C29C6" w:rsidP="0CE9BB75">
      <w:pPr>
        <w:spacing w:after="0"/>
        <w:jc w:val="center"/>
        <w:rPr>
          <w:b/>
          <w:bCs/>
        </w:rPr>
      </w:pPr>
      <w:r w:rsidRPr="0CE9BB75">
        <w:rPr>
          <w:b/>
          <w:bCs/>
        </w:rPr>
        <w:t>(</w:t>
      </w:r>
      <w:r w:rsidR="00CD15E5" w:rsidRPr="0CE9BB75">
        <w:rPr>
          <w:b/>
          <w:bCs/>
        </w:rPr>
        <w:t>Updated</w:t>
      </w:r>
      <w:r w:rsidRPr="0CE9BB75">
        <w:rPr>
          <w:b/>
          <w:bCs/>
        </w:rPr>
        <w:t xml:space="preserve"> </w:t>
      </w:r>
      <w:r w:rsidR="00743868">
        <w:rPr>
          <w:b/>
          <w:bCs/>
        </w:rPr>
        <w:t>April 2021</w:t>
      </w:r>
      <w:r w:rsidRPr="0CE9BB75">
        <w:rPr>
          <w:b/>
          <w:bCs/>
        </w:rPr>
        <w:t>)</w:t>
      </w:r>
      <w:r w:rsidR="00743868">
        <w:rPr>
          <w:b/>
          <w:bCs/>
        </w:rPr>
        <w:t xml:space="preserve"> New amendments have been </w:t>
      </w:r>
      <w:r w:rsidR="00B84867">
        <w:rPr>
          <w:b/>
          <w:bCs/>
        </w:rPr>
        <w:t xml:space="preserve">made to this policy, for changes being inputted from </w:t>
      </w:r>
      <w:r w:rsidR="002B5502">
        <w:rPr>
          <w:b/>
          <w:bCs/>
        </w:rPr>
        <w:t xml:space="preserve">September 2021. </w:t>
      </w:r>
    </w:p>
    <w:p w14:paraId="0A37501D" w14:textId="77777777" w:rsidR="000C29C6" w:rsidRDefault="000C29C6" w:rsidP="000C29C6">
      <w:pPr>
        <w:spacing w:after="0"/>
        <w:jc w:val="center"/>
      </w:pPr>
    </w:p>
    <w:p w14:paraId="1F6C98C4" w14:textId="77777777" w:rsidR="000C29C6" w:rsidRPr="002C5A5D" w:rsidRDefault="000C29C6" w:rsidP="000C29C6">
      <w:pPr>
        <w:spacing w:after="0"/>
        <w:rPr>
          <w:sz w:val="18"/>
          <w:szCs w:val="18"/>
        </w:rPr>
      </w:pPr>
      <w:r w:rsidRPr="002C5A5D">
        <w:rPr>
          <w:sz w:val="18"/>
          <w:szCs w:val="18"/>
        </w:rPr>
        <w:t xml:space="preserve">The prompt payment of the school fees is integral to the continued running of the school. </w:t>
      </w:r>
    </w:p>
    <w:p w14:paraId="5DAB6C7B" w14:textId="77777777" w:rsidR="000C29C6" w:rsidRPr="002C5A5D" w:rsidRDefault="000C29C6" w:rsidP="000C29C6">
      <w:pPr>
        <w:spacing w:after="0"/>
        <w:rPr>
          <w:sz w:val="18"/>
          <w:szCs w:val="18"/>
        </w:rPr>
      </w:pPr>
    </w:p>
    <w:p w14:paraId="7DC0A45C" w14:textId="77777777" w:rsidR="000C29C6" w:rsidRPr="002C5A5D" w:rsidRDefault="000C29C6" w:rsidP="000C29C6">
      <w:pPr>
        <w:spacing w:after="0"/>
        <w:rPr>
          <w:sz w:val="18"/>
          <w:szCs w:val="18"/>
        </w:rPr>
      </w:pPr>
      <w:r w:rsidRPr="002C5A5D">
        <w:rPr>
          <w:sz w:val="18"/>
          <w:szCs w:val="18"/>
        </w:rPr>
        <w:t xml:space="preserve">School fees are always due on or before the start of the current school term and are non-refundable. </w:t>
      </w:r>
    </w:p>
    <w:p w14:paraId="02EB378F" w14:textId="77777777" w:rsidR="000C29C6" w:rsidRPr="002C5A5D" w:rsidRDefault="000C29C6" w:rsidP="000C29C6">
      <w:pPr>
        <w:spacing w:after="0"/>
        <w:rPr>
          <w:sz w:val="18"/>
          <w:szCs w:val="18"/>
        </w:rPr>
      </w:pPr>
    </w:p>
    <w:p w14:paraId="0533D2E3" w14:textId="77777777" w:rsidR="000C29C6" w:rsidRPr="002C5A5D" w:rsidRDefault="000C29C6" w:rsidP="000C29C6">
      <w:pPr>
        <w:spacing w:after="0"/>
        <w:rPr>
          <w:sz w:val="18"/>
          <w:szCs w:val="18"/>
        </w:rPr>
      </w:pPr>
      <w:r w:rsidRPr="002C5A5D">
        <w:rPr>
          <w:sz w:val="18"/>
          <w:szCs w:val="18"/>
        </w:rPr>
        <w:t>Term dates are published on the school website and are available in the school to review for all relevant parties.</w:t>
      </w:r>
    </w:p>
    <w:p w14:paraId="6A05A809" w14:textId="77777777" w:rsidR="000C29C6" w:rsidRPr="002C5A5D" w:rsidRDefault="000C29C6" w:rsidP="000C29C6">
      <w:pPr>
        <w:spacing w:after="0"/>
        <w:rPr>
          <w:sz w:val="18"/>
          <w:szCs w:val="18"/>
        </w:rPr>
      </w:pPr>
    </w:p>
    <w:p w14:paraId="79B1CBA6" w14:textId="77777777" w:rsidR="000C29C6" w:rsidRPr="002C5A5D" w:rsidRDefault="000C29C6" w:rsidP="000C29C6">
      <w:pPr>
        <w:spacing w:after="0"/>
        <w:rPr>
          <w:sz w:val="18"/>
          <w:szCs w:val="18"/>
        </w:rPr>
      </w:pPr>
      <w:r w:rsidRPr="002C5A5D">
        <w:rPr>
          <w:sz w:val="18"/>
          <w:szCs w:val="18"/>
        </w:rPr>
        <w:t>The aim of this policy is to ensure a non-bias, non-discriminatory and fair approach method to all involved.</w:t>
      </w:r>
    </w:p>
    <w:p w14:paraId="5A39BBE3" w14:textId="77777777" w:rsidR="000C29C6" w:rsidRPr="002C5A5D" w:rsidRDefault="000C29C6" w:rsidP="000C29C6">
      <w:pPr>
        <w:spacing w:after="0"/>
        <w:rPr>
          <w:sz w:val="18"/>
          <w:szCs w:val="18"/>
        </w:rPr>
      </w:pPr>
    </w:p>
    <w:p w14:paraId="5CE6E173" w14:textId="77777777" w:rsidR="000C29C6" w:rsidRDefault="000C29C6" w:rsidP="000C29C6">
      <w:pPr>
        <w:spacing w:after="0"/>
        <w:rPr>
          <w:sz w:val="18"/>
          <w:szCs w:val="18"/>
        </w:rPr>
      </w:pPr>
      <w:r w:rsidRPr="002C5A5D">
        <w:rPr>
          <w:sz w:val="18"/>
          <w:szCs w:val="18"/>
        </w:rPr>
        <w:t xml:space="preserve">The objective of this policy is to ensure there is consistency in terms of approach and methodology. It is imperative that a standard process exists and that all involved are aware of this. </w:t>
      </w:r>
    </w:p>
    <w:p w14:paraId="41C8F396" w14:textId="77777777" w:rsidR="007E6840" w:rsidRDefault="007E6840" w:rsidP="000C29C6">
      <w:pPr>
        <w:spacing w:after="0"/>
        <w:rPr>
          <w:sz w:val="18"/>
          <w:szCs w:val="18"/>
        </w:rPr>
      </w:pPr>
    </w:p>
    <w:p w14:paraId="71DDD537" w14:textId="77777777" w:rsidR="007E6840" w:rsidRDefault="007E6840" w:rsidP="000C29C6">
      <w:pPr>
        <w:spacing w:after="0"/>
        <w:rPr>
          <w:sz w:val="18"/>
          <w:szCs w:val="18"/>
        </w:rPr>
      </w:pPr>
      <w:r>
        <w:rPr>
          <w:sz w:val="18"/>
          <w:szCs w:val="18"/>
        </w:rPr>
        <w:t xml:space="preserve">Excursions and additional elective clubs outside of school hours are of an additional fee which depends on the contents of the activities involved. No profit is gained from the school from these additional activities. </w:t>
      </w:r>
    </w:p>
    <w:p w14:paraId="72A3D3EC" w14:textId="77777777" w:rsidR="008336E1" w:rsidRPr="003F7D97" w:rsidRDefault="008336E1" w:rsidP="000C29C6">
      <w:pPr>
        <w:spacing w:after="0"/>
        <w:rPr>
          <w:b/>
          <w:bCs/>
          <w:sz w:val="18"/>
          <w:szCs w:val="18"/>
        </w:rPr>
      </w:pPr>
    </w:p>
    <w:p w14:paraId="1BEC242C" w14:textId="5E989EAA" w:rsidR="008336E1" w:rsidRPr="003F7D97" w:rsidRDefault="008336E1" w:rsidP="000C29C6">
      <w:pPr>
        <w:spacing w:after="0"/>
        <w:rPr>
          <w:b/>
          <w:bCs/>
          <w:sz w:val="18"/>
          <w:szCs w:val="18"/>
        </w:rPr>
      </w:pPr>
      <w:r w:rsidRPr="003F7D97">
        <w:rPr>
          <w:b/>
          <w:bCs/>
          <w:sz w:val="18"/>
          <w:szCs w:val="18"/>
        </w:rPr>
        <w:t>School Fees</w:t>
      </w:r>
      <w:r w:rsidR="003F7D97" w:rsidRPr="003F7D97">
        <w:rPr>
          <w:b/>
          <w:bCs/>
          <w:sz w:val="18"/>
          <w:szCs w:val="18"/>
        </w:rPr>
        <w:t xml:space="preserve"> structure</w:t>
      </w:r>
      <w:r w:rsidR="003F7D97">
        <w:rPr>
          <w:b/>
          <w:bCs/>
          <w:sz w:val="18"/>
          <w:szCs w:val="18"/>
        </w:rPr>
        <w:t xml:space="preserve"> from September 20</w:t>
      </w:r>
      <w:r w:rsidR="002C7587">
        <w:rPr>
          <w:b/>
          <w:bCs/>
          <w:sz w:val="18"/>
          <w:szCs w:val="18"/>
        </w:rPr>
        <w:t>21:</w:t>
      </w:r>
    </w:p>
    <w:p w14:paraId="5E0C7BA9" w14:textId="54ACF6DE" w:rsidR="003F7D97" w:rsidRDefault="003F7D97" w:rsidP="000C29C6">
      <w:pPr>
        <w:spacing w:after="0"/>
        <w:rPr>
          <w:sz w:val="18"/>
          <w:szCs w:val="18"/>
        </w:rPr>
      </w:pPr>
    </w:p>
    <w:p w14:paraId="0A8775AC" w14:textId="6FB1F7EC" w:rsidR="00DA4D70" w:rsidRDefault="00DA4D70" w:rsidP="000C29C6">
      <w:pPr>
        <w:spacing w:after="0"/>
        <w:rPr>
          <w:sz w:val="18"/>
          <w:szCs w:val="18"/>
        </w:rPr>
      </w:pPr>
      <w:r>
        <w:rPr>
          <w:sz w:val="18"/>
          <w:szCs w:val="18"/>
        </w:rPr>
        <w:t>Please note that the school are only admitt</w:t>
      </w:r>
      <w:r w:rsidR="005C3BD5">
        <w:rPr>
          <w:sz w:val="18"/>
          <w:szCs w:val="18"/>
        </w:rPr>
        <w:t>ing</w:t>
      </w:r>
      <w:r>
        <w:rPr>
          <w:sz w:val="18"/>
          <w:szCs w:val="18"/>
        </w:rPr>
        <w:t xml:space="preserve"> pupils </w:t>
      </w:r>
      <w:r w:rsidR="00655EC1">
        <w:rPr>
          <w:sz w:val="18"/>
          <w:szCs w:val="18"/>
        </w:rPr>
        <w:t xml:space="preserve">attending 5 days a week from September 2021. </w:t>
      </w:r>
      <w:r w:rsidR="00AB4DAE">
        <w:rPr>
          <w:sz w:val="18"/>
          <w:szCs w:val="18"/>
        </w:rPr>
        <w:t>We are also in</w:t>
      </w:r>
      <w:r w:rsidR="00640385">
        <w:rPr>
          <w:sz w:val="18"/>
          <w:szCs w:val="18"/>
        </w:rPr>
        <w:t>corporating a sibling discount, which are structured as follows:</w:t>
      </w:r>
    </w:p>
    <w:p w14:paraId="07897A7D" w14:textId="402CB592" w:rsidR="00640385" w:rsidRDefault="00640385" w:rsidP="000C29C6">
      <w:pPr>
        <w:spacing w:after="0"/>
        <w:rPr>
          <w:sz w:val="18"/>
          <w:szCs w:val="18"/>
        </w:rPr>
      </w:pPr>
    </w:p>
    <w:p w14:paraId="0E3E89AB" w14:textId="66AB9730" w:rsidR="00640385" w:rsidRDefault="00640385" w:rsidP="00640385">
      <w:pPr>
        <w:pStyle w:val="ListParagraph"/>
        <w:numPr>
          <w:ilvl w:val="0"/>
          <w:numId w:val="1"/>
        </w:numPr>
        <w:spacing w:after="0"/>
        <w:rPr>
          <w:sz w:val="18"/>
          <w:szCs w:val="18"/>
        </w:rPr>
      </w:pPr>
      <w:r>
        <w:rPr>
          <w:sz w:val="18"/>
          <w:szCs w:val="18"/>
        </w:rPr>
        <w:t xml:space="preserve">2 </w:t>
      </w:r>
      <w:r w:rsidR="00FE6AC6">
        <w:rPr>
          <w:sz w:val="18"/>
          <w:szCs w:val="18"/>
        </w:rPr>
        <w:t>siblings</w:t>
      </w:r>
      <w:r>
        <w:rPr>
          <w:sz w:val="18"/>
          <w:szCs w:val="18"/>
        </w:rPr>
        <w:t xml:space="preserve"> attending – </w:t>
      </w:r>
      <w:r w:rsidR="00E266AC">
        <w:rPr>
          <w:sz w:val="18"/>
          <w:szCs w:val="18"/>
        </w:rPr>
        <w:t>5</w:t>
      </w:r>
      <w:r w:rsidR="00666ACD">
        <w:rPr>
          <w:sz w:val="18"/>
          <w:szCs w:val="18"/>
        </w:rPr>
        <w:t>%</w:t>
      </w:r>
      <w:r>
        <w:rPr>
          <w:sz w:val="18"/>
          <w:szCs w:val="18"/>
        </w:rPr>
        <w:t xml:space="preserve"> </w:t>
      </w:r>
      <w:r w:rsidR="00C435F8">
        <w:rPr>
          <w:sz w:val="18"/>
          <w:szCs w:val="18"/>
        </w:rPr>
        <w:t>discount.</w:t>
      </w:r>
    </w:p>
    <w:p w14:paraId="2BD7CC96" w14:textId="130AAD5E" w:rsidR="00640385" w:rsidRDefault="00FE6AC6" w:rsidP="00640385">
      <w:pPr>
        <w:pStyle w:val="ListParagraph"/>
        <w:numPr>
          <w:ilvl w:val="0"/>
          <w:numId w:val="1"/>
        </w:numPr>
        <w:spacing w:after="0"/>
        <w:rPr>
          <w:sz w:val="18"/>
          <w:szCs w:val="18"/>
        </w:rPr>
      </w:pPr>
      <w:r>
        <w:rPr>
          <w:sz w:val="18"/>
          <w:szCs w:val="18"/>
        </w:rPr>
        <w:t xml:space="preserve">3 siblings attending – </w:t>
      </w:r>
      <w:r w:rsidR="00E266AC">
        <w:rPr>
          <w:sz w:val="18"/>
          <w:szCs w:val="18"/>
        </w:rPr>
        <w:t>10</w:t>
      </w:r>
      <w:r>
        <w:rPr>
          <w:sz w:val="18"/>
          <w:szCs w:val="18"/>
        </w:rPr>
        <w:t>%</w:t>
      </w:r>
      <w:r w:rsidR="00C435F8">
        <w:rPr>
          <w:sz w:val="18"/>
          <w:szCs w:val="18"/>
        </w:rPr>
        <w:t xml:space="preserve"> discount.</w:t>
      </w:r>
    </w:p>
    <w:p w14:paraId="329F2695" w14:textId="64AE2728" w:rsidR="00FE6AC6" w:rsidRDefault="00FE6AC6" w:rsidP="00640385">
      <w:pPr>
        <w:pStyle w:val="ListParagraph"/>
        <w:numPr>
          <w:ilvl w:val="0"/>
          <w:numId w:val="1"/>
        </w:numPr>
        <w:spacing w:after="0"/>
        <w:rPr>
          <w:sz w:val="18"/>
          <w:szCs w:val="18"/>
        </w:rPr>
      </w:pPr>
      <w:r>
        <w:rPr>
          <w:sz w:val="18"/>
          <w:szCs w:val="18"/>
        </w:rPr>
        <w:t xml:space="preserve">4 or more siblings attending – </w:t>
      </w:r>
      <w:r w:rsidR="00E266AC">
        <w:rPr>
          <w:sz w:val="18"/>
          <w:szCs w:val="18"/>
        </w:rPr>
        <w:t>15</w:t>
      </w:r>
      <w:r>
        <w:rPr>
          <w:sz w:val="18"/>
          <w:szCs w:val="18"/>
        </w:rPr>
        <w:t>%</w:t>
      </w:r>
      <w:r w:rsidR="00C435F8">
        <w:rPr>
          <w:sz w:val="18"/>
          <w:szCs w:val="18"/>
        </w:rPr>
        <w:t xml:space="preserve"> discount.</w:t>
      </w:r>
    </w:p>
    <w:p w14:paraId="0AA8404D" w14:textId="66A07F1C" w:rsidR="009D0743" w:rsidRPr="009D0743" w:rsidRDefault="009D0743" w:rsidP="009D0743">
      <w:pPr>
        <w:spacing w:after="0"/>
        <w:rPr>
          <w:sz w:val="18"/>
          <w:szCs w:val="18"/>
        </w:rPr>
      </w:pPr>
      <w:r>
        <w:rPr>
          <w:sz w:val="18"/>
          <w:szCs w:val="18"/>
        </w:rPr>
        <w:t xml:space="preserve">Please note all pupils attending need to be </w:t>
      </w:r>
      <w:r w:rsidR="0079668C">
        <w:rPr>
          <w:sz w:val="18"/>
          <w:szCs w:val="18"/>
        </w:rPr>
        <w:t xml:space="preserve">attending full time. Sibling discounts do not apply for pupils who attend less than 5 days. </w:t>
      </w:r>
    </w:p>
    <w:p w14:paraId="636B318D" w14:textId="77777777" w:rsidR="00655EC1" w:rsidRDefault="00655EC1" w:rsidP="000C29C6">
      <w:pPr>
        <w:spacing w:after="0"/>
        <w:rPr>
          <w:sz w:val="18"/>
          <w:szCs w:val="18"/>
        </w:rPr>
      </w:pPr>
    </w:p>
    <w:p w14:paraId="44EAFD9C" w14:textId="4AF08812" w:rsidR="008336E1" w:rsidRDefault="002C7587" w:rsidP="000C29C6">
      <w:pPr>
        <w:spacing w:after="0"/>
        <w:rPr>
          <w:sz w:val="18"/>
          <w:szCs w:val="18"/>
        </w:rPr>
      </w:pPr>
      <w:r>
        <w:rPr>
          <w:sz w:val="18"/>
          <w:szCs w:val="18"/>
        </w:rPr>
        <w:t xml:space="preserve">School fees will be invoiced at the beginning of the school year, with </w:t>
      </w:r>
      <w:r w:rsidR="00A91DD5">
        <w:rPr>
          <w:sz w:val="18"/>
          <w:szCs w:val="18"/>
        </w:rPr>
        <w:t>the option to pay either yearly, termly or in monthly instalments as follows:</w:t>
      </w:r>
    </w:p>
    <w:tbl>
      <w:tblPr>
        <w:tblStyle w:val="TableGrid"/>
        <w:tblW w:w="0" w:type="auto"/>
        <w:tblLook w:val="04A0" w:firstRow="1" w:lastRow="0" w:firstColumn="1" w:lastColumn="0" w:noHBand="0" w:noVBand="1"/>
      </w:tblPr>
      <w:tblGrid>
        <w:gridCol w:w="959"/>
        <w:gridCol w:w="1701"/>
        <w:gridCol w:w="2126"/>
        <w:gridCol w:w="1418"/>
        <w:gridCol w:w="3038"/>
      </w:tblGrid>
      <w:tr w:rsidR="00A91DD5" w14:paraId="596884CE" w14:textId="77777777" w:rsidTr="00B911B5">
        <w:tc>
          <w:tcPr>
            <w:tcW w:w="959" w:type="dxa"/>
          </w:tcPr>
          <w:p w14:paraId="107E27D3" w14:textId="2064C381" w:rsidR="00A91DD5" w:rsidRPr="00E574C5" w:rsidRDefault="00DA4D70" w:rsidP="000C29C6">
            <w:pPr>
              <w:rPr>
                <w:b/>
                <w:bCs/>
              </w:rPr>
            </w:pPr>
            <w:r w:rsidRPr="00E574C5">
              <w:rPr>
                <w:b/>
                <w:bCs/>
              </w:rPr>
              <w:t>Days</w:t>
            </w:r>
          </w:p>
        </w:tc>
        <w:tc>
          <w:tcPr>
            <w:tcW w:w="1701" w:type="dxa"/>
          </w:tcPr>
          <w:p w14:paraId="52CA7E2D" w14:textId="631D077D" w:rsidR="00A91DD5" w:rsidRPr="00E574C5" w:rsidRDefault="00655EC1" w:rsidP="000C29C6">
            <w:pPr>
              <w:rPr>
                <w:b/>
                <w:bCs/>
              </w:rPr>
            </w:pPr>
            <w:r w:rsidRPr="00E574C5">
              <w:rPr>
                <w:b/>
                <w:bCs/>
              </w:rPr>
              <w:t>Monthly</w:t>
            </w:r>
            <w:r w:rsidR="00941854" w:rsidRPr="00E574C5">
              <w:rPr>
                <w:b/>
                <w:bCs/>
              </w:rPr>
              <w:t xml:space="preserve"> Instalments:</w:t>
            </w:r>
          </w:p>
        </w:tc>
        <w:tc>
          <w:tcPr>
            <w:tcW w:w="2126" w:type="dxa"/>
          </w:tcPr>
          <w:p w14:paraId="3D576ADA" w14:textId="279C2B8B" w:rsidR="00A91DD5" w:rsidRPr="00E574C5" w:rsidRDefault="00941854" w:rsidP="000C29C6">
            <w:pPr>
              <w:rPr>
                <w:b/>
                <w:bCs/>
              </w:rPr>
            </w:pPr>
            <w:r w:rsidRPr="00E574C5">
              <w:rPr>
                <w:b/>
                <w:bCs/>
              </w:rPr>
              <w:t>Termly instalments:</w:t>
            </w:r>
          </w:p>
        </w:tc>
        <w:tc>
          <w:tcPr>
            <w:tcW w:w="1418" w:type="dxa"/>
          </w:tcPr>
          <w:p w14:paraId="5DAAF340" w14:textId="185B00CA" w:rsidR="00A91DD5" w:rsidRPr="00E574C5" w:rsidRDefault="00941854" w:rsidP="000C29C6">
            <w:pPr>
              <w:rPr>
                <w:b/>
                <w:bCs/>
              </w:rPr>
            </w:pPr>
            <w:r w:rsidRPr="00E574C5">
              <w:rPr>
                <w:b/>
                <w:bCs/>
              </w:rPr>
              <w:t>Annual fee:</w:t>
            </w:r>
          </w:p>
        </w:tc>
        <w:tc>
          <w:tcPr>
            <w:tcW w:w="3038" w:type="dxa"/>
          </w:tcPr>
          <w:p w14:paraId="0242D816" w14:textId="4555B314" w:rsidR="00A91DD5" w:rsidRPr="00E574C5" w:rsidRDefault="004F3AFF" w:rsidP="000C29C6">
            <w:pPr>
              <w:rPr>
                <w:b/>
                <w:bCs/>
              </w:rPr>
            </w:pPr>
            <w:r>
              <w:rPr>
                <w:b/>
                <w:bCs/>
              </w:rPr>
              <w:t>Annual fee with sibling discount</w:t>
            </w:r>
            <w:r w:rsidR="00373380">
              <w:rPr>
                <w:b/>
                <w:bCs/>
              </w:rPr>
              <w:t xml:space="preserve"> (Full time only)</w:t>
            </w:r>
            <w:r>
              <w:rPr>
                <w:b/>
                <w:bCs/>
              </w:rPr>
              <w:t>:</w:t>
            </w:r>
          </w:p>
        </w:tc>
      </w:tr>
      <w:tr w:rsidR="005E3B0F" w14:paraId="76AE7224" w14:textId="77777777" w:rsidTr="00B911B5">
        <w:tc>
          <w:tcPr>
            <w:tcW w:w="959" w:type="dxa"/>
          </w:tcPr>
          <w:p w14:paraId="78EB42AF" w14:textId="4D1A9EA8" w:rsidR="005E3B0F" w:rsidRPr="00AE04C9" w:rsidRDefault="00AE04C9" w:rsidP="000C29C6">
            <w:pPr>
              <w:rPr>
                <w:sz w:val="20"/>
                <w:szCs w:val="20"/>
              </w:rPr>
            </w:pPr>
            <w:r w:rsidRPr="00AE04C9">
              <w:rPr>
                <w:sz w:val="20"/>
                <w:szCs w:val="20"/>
              </w:rPr>
              <w:t>Full Time</w:t>
            </w:r>
          </w:p>
        </w:tc>
        <w:tc>
          <w:tcPr>
            <w:tcW w:w="1701" w:type="dxa"/>
          </w:tcPr>
          <w:p w14:paraId="746A2CCE" w14:textId="7BD7A1C4" w:rsidR="005E3B0F" w:rsidRPr="00AE04C9" w:rsidRDefault="00DC6CEB" w:rsidP="000C29C6">
            <w:pPr>
              <w:rPr>
                <w:sz w:val="20"/>
                <w:szCs w:val="20"/>
              </w:rPr>
            </w:pPr>
            <w:r>
              <w:rPr>
                <w:sz w:val="20"/>
                <w:szCs w:val="20"/>
              </w:rPr>
              <w:t>£550.00</w:t>
            </w:r>
          </w:p>
        </w:tc>
        <w:tc>
          <w:tcPr>
            <w:tcW w:w="2126" w:type="dxa"/>
          </w:tcPr>
          <w:p w14:paraId="2845D725" w14:textId="08739CB0" w:rsidR="005E3B0F" w:rsidRPr="00AE04C9" w:rsidRDefault="009C4B77" w:rsidP="000C29C6">
            <w:pPr>
              <w:rPr>
                <w:sz w:val="20"/>
                <w:szCs w:val="20"/>
              </w:rPr>
            </w:pPr>
            <w:r>
              <w:rPr>
                <w:sz w:val="20"/>
                <w:szCs w:val="20"/>
              </w:rPr>
              <w:t>£</w:t>
            </w:r>
            <w:r w:rsidR="00C3740D">
              <w:rPr>
                <w:sz w:val="20"/>
                <w:szCs w:val="20"/>
              </w:rPr>
              <w:t>2,200.00</w:t>
            </w:r>
          </w:p>
        </w:tc>
        <w:tc>
          <w:tcPr>
            <w:tcW w:w="1418" w:type="dxa"/>
          </w:tcPr>
          <w:p w14:paraId="1A5B671B" w14:textId="47F329CB" w:rsidR="005E3B0F" w:rsidRPr="00AE04C9" w:rsidRDefault="008A0870" w:rsidP="000C29C6">
            <w:pPr>
              <w:rPr>
                <w:sz w:val="20"/>
                <w:szCs w:val="20"/>
              </w:rPr>
            </w:pPr>
            <w:r>
              <w:rPr>
                <w:sz w:val="20"/>
                <w:szCs w:val="20"/>
              </w:rPr>
              <w:t>£6,600.00</w:t>
            </w:r>
          </w:p>
        </w:tc>
        <w:tc>
          <w:tcPr>
            <w:tcW w:w="3038" w:type="dxa"/>
          </w:tcPr>
          <w:p w14:paraId="79C65D9E" w14:textId="168A3001" w:rsidR="00661ADB" w:rsidRDefault="00D735D8" w:rsidP="000C29C6">
            <w:pPr>
              <w:rPr>
                <w:sz w:val="20"/>
                <w:szCs w:val="20"/>
              </w:rPr>
            </w:pPr>
            <w:r>
              <w:rPr>
                <w:sz w:val="20"/>
                <w:szCs w:val="20"/>
              </w:rPr>
              <w:t>2 siblings (</w:t>
            </w:r>
            <w:r w:rsidR="00350D0F">
              <w:rPr>
                <w:sz w:val="20"/>
                <w:szCs w:val="20"/>
              </w:rPr>
              <w:t>5</w:t>
            </w:r>
            <w:r>
              <w:rPr>
                <w:sz w:val="20"/>
                <w:szCs w:val="20"/>
              </w:rPr>
              <w:t>% off)</w:t>
            </w:r>
            <w:r w:rsidR="002017D1">
              <w:rPr>
                <w:sz w:val="20"/>
                <w:szCs w:val="20"/>
              </w:rPr>
              <w:t xml:space="preserve"> </w:t>
            </w:r>
            <w:r w:rsidR="00B911B5">
              <w:rPr>
                <w:sz w:val="20"/>
                <w:szCs w:val="20"/>
              </w:rPr>
              <w:t>£</w:t>
            </w:r>
            <w:r w:rsidR="00562493">
              <w:rPr>
                <w:sz w:val="20"/>
                <w:szCs w:val="20"/>
              </w:rPr>
              <w:t>12,540.00</w:t>
            </w:r>
          </w:p>
          <w:p w14:paraId="57C52B7B" w14:textId="08D39AC0" w:rsidR="00FC0A31" w:rsidRDefault="00D735D8" w:rsidP="00FC0A31">
            <w:pPr>
              <w:rPr>
                <w:sz w:val="20"/>
                <w:szCs w:val="20"/>
              </w:rPr>
            </w:pPr>
            <w:r>
              <w:rPr>
                <w:sz w:val="20"/>
                <w:szCs w:val="20"/>
              </w:rPr>
              <w:t xml:space="preserve">3 siblings </w:t>
            </w:r>
            <w:r w:rsidR="007A44F7">
              <w:rPr>
                <w:sz w:val="20"/>
                <w:szCs w:val="20"/>
              </w:rPr>
              <w:t>(</w:t>
            </w:r>
            <w:r w:rsidR="00350D0F">
              <w:rPr>
                <w:sz w:val="20"/>
                <w:szCs w:val="20"/>
              </w:rPr>
              <w:t>10</w:t>
            </w:r>
            <w:r w:rsidR="007A44F7">
              <w:rPr>
                <w:sz w:val="20"/>
                <w:szCs w:val="20"/>
              </w:rPr>
              <w:t>% off)</w:t>
            </w:r>
            <w:r w:rsidR="00607EB3">
              <w:rPr>
                <w:sz w:val="20"/>
                <w:szCs w:val="20"/>
              </w:rPr>
              <w:t xml:space="preserve"> £</w:t>
            </w:r>
            <w:r w:rsidR="005A07F3">
              <w:rPr>
                <w:sz w:val="20"/>
                <w:szCs w:val="20"/>
              </w:rPr>
              <w:t>17,820.00</w:t>
            </w:r>
          </w:p>
          <w:p w14:paraId="3F8F4748" w14:textId="65880DDA" w:rsidR="007A44F7" w:rsidRPr="00AE04C9" w:rsidRDefault="007A44F7" w:rsidP="00002449">
            <w:pPr>
              <w:tabs>
                <w:tab w:val="right" w:pos="2822"/>
              </w:tabs>
              <w:rPr>
                <w:sz w:val="20"/>
                <w:szCs w:val="20"/>
              </w:rPr>
            </w:pPr>
            <w:r>
              <w:rPr>
                <w:sz w:val="20"/>
                <w:szCs w:val="20"/>
              </w:rPr>
              <w:t>4 siblings (</w:t>
            </w:r>
            <w:r w:rsidR="00350D0F">
              <w:rPr>
                <w:sz w:val="20"/>
                <w:szCs w:val="20"/>
              </w:rPr>
              <w:t>15</w:t>
            </w:r>
            <w:r>
              <w:rPr>
                <w:sz w:val="20"/>
                <w:szCs w:val="20"/>
              </w:rPr>
              <w:t>% off)</w:t>
            </w:r>
            <w:r w:rsidR="00373380">
              <w:rPr>
                <w:sz w:val="20"/>
                <w:szCs w:val="20"/>
              </w:rPr>
              <w:t xml:space="preserve"> £</w:t>
            </w:r>
            <w:r w:rsidR="00002449">
              <w:rPr>
                <w:sz w:val="20"/>
                <w:szCs w:val="20"/>
              </w:rPr>
              <w:t>22,440.00</w:t>
            </w:r>
            <w:r w:rsidR="000E0E0F">
              <w:rPr>
                <w:sz w:val="20"/>
                <w:szCs w:val="20"/>
              </w:rPr>
              <w:t xml:space="preserve"> </w:t>
            </w:r>
            <w:r w:rsidR="00002449">
              <w:rPr>
                <w:sz w:val="20"/>
                <w:szCs w:val="20"/>
              </w:rPr>
              <w:tab/>
            </w:r>
          </w:p>
        </w:tc>
      </w:tr>
      <w:tr w:rsidR="005E3B0F" w14:paraId="35A5B288" w14:textId="77777777" w:rsidTr="00B911B5">
        <w:tc>
          <w:tcPr>
            <w:tcW w:w="959" w:type="dxa"/>
          </w:tcPr>
          <w:p w14:paraId="0CED95A3" w14:textId="45DF54A7" w:rsidR="005E3B0F" w:rsidRPr="00AE04C9" w:rsidRDefault="00AE04C9" w:rsidP="000C29C6">
            <w:pPr>
              <w:rPr>
                <w:sz w:val="20"/>
                <w:szCs w:val="20"/>
              </w:rPr>
            </w:pPr>
            <w:r>
              <w:rPr>
                <w:sz w:val="20"/>
                <w:szCs w:val="20"/>
              </w:rPr>
              <w:t>4 days</w:t>
            </w:r>
          </w:p>
        </w:tc>
        <w:tc>
          <w:tcPr>
            <w:tcW w:w="1701" w:type="dxa"/>
          </w:tcPr>
          <w:p w14:paraId="11925819" w14:textId="6D635170" w:rsidR="005E3B0F" w:rsidRPr="00AE04C9" w:rsidRDefault="00DC6CEB" w:rsidP="000C29C6">
            <w:pPr>
              <w:rPr>
                <w:sz w:val="20"/>
                <w:szCs w:val="20"/>
              </w:rPr>
            </w:pPr>
            <w:r>
              <w:rPr>
                <w:sz w:val="20"/>
                <w:szCs w:val="20"/>
              </w:rPr>
              <w:t>£525.00</w:t>
            </w:r>
          </w:p>
        </w:tc>
        <w:tc>
          <w:tcPr>
            <w:tcW w:w="2126" w:type="dxa"/>
          </w:tcPr>
          <w:p w14:paraId="364A6E4E" w14:textId="18B29EA6" w:rsidR="005E3B0F" w:rsidRPr="00AE04C9" w:rsidRDefault="00AA35FF" w:rsidP="000C29C6">
            <w:pPr>
              <w:rPr>
                <w:sz w:val="20"/>
                <w:szCs w:val="20"/>
              </w:rPr>
            </w:pPr>
            <w:r>
              <w:rPr>
                <w:sz w:val="20"/>
                <w:szCs w:val="20"/>
              </w:rPr>
              <w:t>£2,100.00</w:t>
            </w:r>
          </w:p>
        </w:tc>
        <w:tc>
          <w:tcPr>
            <w:tcW w:w="1418" w:type="dxa"/>
          </w:tcPr>
          <w:p w14:paraId="60767B27" w14:textId="5632A23C" w:rsidR="005E3B0F" w:rsidRPr="00AE04C9" w:rsidRDefault="00C3740D" w:rsidP="000C29C6">
            <w:pPr>
              <w:rPr>
                <w:sz w:val="20"/>
                <w:szCs w:val="20"/>
              </w:rPr>
            </w:pPr>
            <w:r>
              <w:rPr>
                <w:sz w:val="20"/>
                <w:szCs w:val="20"/>
              </w:rPr>
              <w:t>£</w:t>
            </w:r>
            <w:r w:rsidR="00AA35FF">
              <w:rPr>
                <w:sz w:val="20"/>
                <w:szCs w:val="20"/>
              </w:rPr>
              <w:t>6,300.00</w:t>
            </w:r>
          </w:p>
        </w:tc>
        <w:tc>
          <w:tcPr>
            <w:tcW w:w="3038" w:type="dxa"/>
          </w:tcPr>
          <w:p w14:paraId="3C5F78AF" w14:textId="03D0547B" w:rsidR="005E3B0F" w:rsidRPr="00AE04C9" w:rsidRDefault="00C923A4" w:rsidP="000C29C6">
            <w:pPr>
              <w:rPr>
                <w:sz w:val="20"/>
                <w:szCs w:val="20"/>
              </w:rPr>
            </w:pPr>
            <w:r>
              <w:rPr>
                <w:sz w:val="20"/>
                <w:szCs w:val="20"/>
              </w:rPr>
              <w:t>NA</w:t>
            </w:r>
          </w:p>
        </w:tc>
      </w:tr>
      <w:tr w:rsidR="005E3B0F" w14:paraId="135EA4AF" w14:textId="77777777" w:rsidTr="00B911B5">
        <w:tc>
          <w:tcPr>
            <w:tcW w:w="959" w:type="dxa"/>
          </w:tcPr>
          <w:p w14:paraId="370C3445" w14:textId="72B7F3EE" w:rsidR="005E3B0F" w:rsidRPr="00AE04C9" w:rsidRDefault="00AD1AD8" w:rsidP="000C29C6">
            <w:pPr>
              <w:rPr>
                <w:sz w:val="20"/>
                <w:szCs w:val="20"/>
              </w:rPr>
            </w:pPr>
            <w:r>
              <w:rPr>
                <w:sz w:val="20"/>
                <w:szCs w:val="20"/>
              </w:rPr>
              <w:t>3 days</w:t>
            </w:r>
          </w:p>
        </w:tc>
        <w:tc>
          <w:tcPr>
            <w:tcW w:w="1701" w:type="dxa"/>
          </w:tcPr>
          <w:p w14:paraId="6A3E1ECB" w14:textId="54E820D4" w:rsidR="005E3B0F" w:rsidRPr="00AE04C9" w:rsidRDefault="00DC6CEB" w:rsidP="000C29C6">
            <w:pPr>
              <w:rPr>
                <w:sz w:val="20"/>
                <w:szCs w:val="20"/>
              </w:rPr>
            </w:pPr>
            <w:r>
              <w:rPr>
                <w:sz w:val="20"/>
                <w:szCs w:val="20"/>
              </w:rPr>
              <w:t>£375.00</w:t>
            </w:r>
          </w:p>
        </w:tc>
        <w:tc>
          <w:tcPr>
            <w:tcW w:w="2126" w:type="dxa"/>
          </w:tcPr>
          <w:p w14:paraId="6C3048E1" w14:textId="41775A77" w:rsidR="005E3B0F" w:rsidRPr="00AE04C9" w:rsidRDefault="00886DE3" w:rsidP="000C29C6">
            <w:pPr>
              <w:rPr>
                <w:sz w:val="20"/>
                <w:szCs w:val="20"/>
              </w:rPr>
            </w:pPr>
            <w:r>
              <w:rPr>
                <w:sz w:val="20"/>
                <w:szCs w:val="20"/>
              </w:rPr>
              <w:t>£1,500.00</w:t>
            </w:r>
          </w:p>
        </w:tc>
        <w:tc>
          <w:tcPr>
            <w:tcW w:w="1418" w:type="dxa"/>
          </w:tcPr>
          <w:p w14:paraId="1368D89A" w14:textId="689156F9" w:rsidR="005E3B0F" w:rsidRPr="00AE04C9" w:rsidRDefault="00886DE3" w:rsidP="000C29C6">
            <w:pPr>
              <w:rPr>
                <w:sz w:val="20"/>
                <w:szCs w:val="20"/>
              </w:rPr>
            </w:pPr>
            <w:r>
              <w:rPr>
                <w:sz w:val="20"/>
                <w:szCs w:val="20"/>
              </w:rPr>
              <w:t>£4,500.00</w:t>
            </w:r>
          </w:p>
        </w:tc>
        <w:tc>
          <w:tcPr>
            <w:tcW w:w="3038" w:type="dxa"/>
          </w:tcPr>
          <w:p w14:paraId="384A3EF9" w14:textId="0D38023E" w:rsidR="005E3B0F" w:rsidRPr="00AE04C9" w:rsidRDefault="00C923A4" w:rsidP="000C29C6">
            <w:pPr>
              <w:rPr>
                <w:sz w:val="20"/>
                <w:szCs w:val="20"/>
              </w:rPr>
            </w:pPr>
            <w:r>
              <w:rPr>
                <w:sz w:val="20"/>
                <w:szCs w:val="20"/>
              </w:rPr>
              <w:t>NA</w:t>
            </w:r>
          </w:p>
        </w:tc>
      </w:tr>
      <w:tr w:rsidR="005E3B0F" w14:paraId="0AEC3629" w14:textId="77777777" w:rsidTr="00B911B5">
        <w:tc>
          <w:tcPr>
            <w:tcW w:w="959" w:type="dxa"/>
          </w:tcPr>
          <w:p w14:paraId="213BA7BB" w14:textId="0E9C07EB" w:rsidR="005E3B0F" w:rsidRPr="00AE04C9" w:rsidRDefault="00AD1AD8" w:rsidP="000C29C6">
            <w:pPr>
              <w:rPr>
                <w:sz w:val="20"/>
                <w:szCs w:val="20"/>
              </w:rPr>
            </w:pPr>
            <w:r>
              <w:rPr>
                <w:sz w:val="20"/>
                <w:szCs w:val="20"/>
              </w:rPr>
              <w:t>2 days</w:t>
            </w:r>
          </w:p>
        </w:tc>
        <w:tc>
          <w:tcPr>
            <w:tcW w:w="1701" w:type="dxa"/>
          </w:tcPr>
          <w:p w14:paraId="089E6490" w14:textId="416C6BB6" w:rsidR="005E3B0F" w:rsidRPr="00AE04C9" w:rsidRDefault="009C28AC" w:rsidP="000C29C6">
            <w:pPr>
              <w:rPr>
                <w:sz w:val="20"/>
                <w:szCs w:val="20"/>
              </w:rPr>
            </w:pPr>
            <w:r>
              <w:rPr>
                <w:sz w:val="20"/>
                <w:szCs w:val="20"/>
              </w:rPr>
              <w:t>£250.00</w:t>
            </w:r>
          </w:p>
        </w:tc>
        <w:tc>
          <w:tcPr>
            <w:tcW w:w="2126" w:type="dxa"/>
          </w:tcPr>
          <w:p w14:paraId="3F84A18F" w14:textId="05FD64F6" w:rsidR="005E3B0F" w:rsidRPr="00AE04C9" w:rsidRDefault="00D80130" w:rsidP="000C29C6">
            <w:pPr>
              <w:rPr>
                <w:sz w:val="20"/>
                <w:szCs w:val="20"/>
              </w:rPr>
            </w:pPr>
            <w:r>
              <w:rPr>
                <w:sz w:val="20"/>
                <w:szCs w:val="20"/>
              </w:rPr>
              <w:t>£1,000.00</w:t>
            </w:r>
          </w:p>
        </w:tc>
        <w:tc>
          <w:tcPr>
            <w:tcW w:w="1418" w:type="dxa"/>
          </w:tcPr>
          <w:p w14:paraId="5E36BC18" w14:textId="542CE4A8" w:rsidR="005E3B0F" w:rsidRPr="00AE04C9" w:rsidRDefault="00D80130" w:rsidP="000C29C6">
            <w:pPr>
              <w:rPr>
                <w:sz w:val="20"/>
                <w:szCs w:val="20"/>
              </w:rPr>
            </w:pPr>
            <w:r>
              <w:rPr>
                <w:sz w:val="20"/>
                <w:szCs w:val="20"/>
              </w:rPr>
              <w:t>£3,000.00</w:t>
            </w:r>
          </w:p>
        </w:tc>
        <w:tc>
          <w:tcPr>
            <w:tcW w:w="3038" w:type="dxa"/>
          </w:tcPr>
          <w:p w14:paraId="74DADA0E" w14:textId="6E82260C" w:rsidR="005E3B0F" w:rsidRPr="00AE04C9" w:rsidRDefault="00C923A4" w:rsidP="000C29C6">
            <w:pPr>
              <w:rPr>
                <w:sz w:val="20"/>
                <w:szCs w:val="20"/>
              </w:rPr>
            </w:pPr>
            <w:r>
              <w:rPr>
                <w:sz w:val="20"/>
                <w:szCs w:val="20"/>
              </w:rPr>
              <w:t>NA</w:t>
            </w:r>
          </w:p>
        </w:tc>
      </w:tr>
    </w:tbl>
    <w:p w14:paraId="1E13269F" w14:textId="04E297AF" w:rsidR="00FB010F" w:rsidRDefault="00FB010F" w:rsidP="000C29C6">
      <w:pPr>
        <w:spacing w:after="0"/>
        <w:rPr>
          <w:sz w:val="18"/>
          <w:szCs w:val="18"/>
        </w:rPr>
      </w:pPr>
    </w:p>
    <w:p w14:paraId="03E1C9DA" w14:textId="35DCACF4" w:rsidR="00FB010F" w:rsidRPr="002C5A5D" w:rsidRDefault="00FB010F" w:rsidP="000C29C6">
      <w:pPr>
        <w:spacing w:after="0"/>
        <w:rPr>
          <w:sz w:val="18"/>
          <w:szCs w:val="18"/>
        </w:rPr>
      </w:pPr>
      <w:r>
        <w:rPr>
          <w:sz w:val="18"/>
          <w:szCs w:val="18"/>
        </w:rPr>
        <w:t>Any clubs cost £3.00 per</w:t>
      </w:r>
      <w:r w:rsidR="00CA65D0">
        <w:rPr>
          <w:sz w:val="18"/>
          <w:szCs w:val="18"/>
        </w:rPr>
        <w:t xml:space="preserve"> club, per day. </w:t>
      </w:r>
    </w:p>
    <w:p w14:paraId="58B01F06" w14:textId="77777777" w:rsidR="000C29C6" w:rsidRPr="00CD15E5" w:rsidRDefault="000C29C6" w:rsidP="000C29C6">
      <w:pPr>
        <w:spacing w:after="0"/>
        <w:rPr>
          <w:b/>
          <w:u w:val="single"/>
        </w:rPr>
      </w:pPr>
      <w:r w:rsidRPr="00CD15E5">
        <w:rPr>
          <w:b/>
          <w:u w:val="single"/>
        </w:rPr>
        <w:t>Payment of Fees</w:t>
      </w:r>
    </w:p>
    <w:p w14:paraId="120BD028" w14:textId="77777777" w:rsidR="000C29C6" w:rsidRPr="002C5A5D" w:rsidRDefault="000C29C6" w:rsidP="000C29C6">
      <w:pPr>
        <w:spacing w:after="0"/>
        <w:rPr>
          <w:sz w:val="18"/>
          <w:szCs w:val="18"/>
        </w:rPr>
      </w:pPr>
      <w:r w:rsidRPr="002C5A5D">
        <w:rPr>
          <w:sz w:val="18"/>
          <w:szCs w:val="18"/>
        </w:rPr>
        <w:lastRenderedPageBreak/>
        <w:t xml:space="preserve">Parents/guardians agree to pay the fees applicable for each term </w:t>
      </w:r>
      <w:r w:rsidR="00C8066C" w:rsidRPr="002C5A5D">
        <w:rPr>
          <w:sz w:val="18"/>
          <w:szCs w:val="18"/>
        </w:rPr>
        <w:t>directly to the schools nominated bank account.</w:t>
      </w:r>
    </w:p>
    <w:p w14:paraId="3DEEC669" w14:textId="77777777" w:rsidR="00C8066C" w:rsidRPr="002C5A5D" w:rsidRDefault="00C8066C" w:rsidP="000C29C6">
      <w:pPr>
        <w:spacing w:after="0"/>
        <w:rPr>
          <w:sz w:val="18"/>
          <w:szCs w:val="18"/>
        </w:rPr>
      </w:pPr>
    </w:p>
    <w:p w14:paraId="0CC80862" w14:textId="77777777" w:rsidR="00A83179" w:rsidRPr="002C5A5D" w:rsidRDefault="00C8066C" w:rsidP="000C29C6">
      <w:pPr>
        <w:spacing w:after="0"/>
        <w:rPr>
          <w:sz w:val="18"/>
          <w:szCs w:val="18"/>
        </w:rPr>
      </w:pPr>
      <w:r w:rsidRPr="002C5A5D">
        <w:rPr>
          <w:sz w:val="18"/>
          <w:szCs w:val="18"/>
        </w:rPr>
        <w:t>Fees for each term are due and payable as cleared funds before</w:t>
      </w:r>
      <w:r w:rsidR="00A83179" w:rsidRPr="002C5A5D">
        <w:rPr>
          <w:sz w:val="18"/>
          <w:szCs w:val="18"/>
        </w:rPr>
        <w:t xml:space="preserve"> the commencement of the term.</w:t>
      </w:r>
      <w:r w:rsidR="001B6A13">
        <w:rPr>
          <w:sz w:val="18"/>
          <w:szCs w:val="18"/>
        </w:rPr>
        <w:t xml:space="preserve"> School fees invoices are broken down into the number of flexi or full time sessions there are in the term.</w:t>
      </w:r>
      <w:r w:rsidR="00A83179" w:rsidRPr="002C5A5D">
        <w:rPr>
          <w:sz w:val="18"/>
          <w:szCs w:val="18"/>
        </w:rPr>
        <w:t xml:space="preserve"> </w:t>
      </w:r>
      <w:r w:rsidR="007474D6" w:rsidRPr="002C5A5D">
        <w:rPr>
          <w:sz w:val="18"/>
          <w:szCs w:val="18"/>
        </w:rPr>
        <w:t xml:space="preserve">If an item on the invoice is to be disputed, the remaining undisputed portion of the fees must still be paid on time. </w:t>
      </w:r>
      <w:r w:rsidR="00EE7DCF">
        <w:rPr>
          <w:sz w:val="18"/>
          <w:szCs w:val="18"/>
        </w:rPr>
        <w:t>Flexi sessions are required to be paid during the</w:t>
      </w:r>
      <w:r w:rsidR="007B562B">
        <w:rPr>
          <w:sz w:val="18"/>
          <w:szCs w:val="18"/>
        </w:rPr>
        <w:t xml:space="preserve"> school holiday month of August</w:t>
      </w:r>
      <w:r w:rsidR="00EE7DCF">
        <w:rPr>
          <w:sz w:val="18"/>
          <w:szCs w:val="18"/>
        </w:rPr>
        <w:t>. Full time educational fees must</w:t>
      </w:r>
      <w:r w:rsidR="007B562B">
        <w:rPr>
          <w:sz w:val="18"/>
          <w:szCs w:val="18"/>
        </w:rPr>
        <w:t xml:space="preserve"> also</w:t>
      </w:r>
      <w:r w:rsidR="00EE7DCF">
        <w:rPr>
          <w:sz w:val="18"/>
          <w:szCs w:val="18"/>
        </w:rPr>
        <w:t xml:space="preserve"> continue to be paid by parents to ensure that their child’s place is maintained. </w:t>
      </w:r>
    </w:p>
    <w:p w14:paraId="3656B9AB" w14:textId="77777777" w:rsidR="007474D6" w:rsidRPr="002C5A5D" w:rsidRDefault="007474D6" w:rsidP="000C29C6">
      <w:pPr>
        <w:spacing w:after="0"/>
        <w:rPr>
          <w:sz w:val="18"/>
          <w:szCs w:val="18"/>
        </w:rPr>
      </w:pPr>
    </w:p>
    <w:p w14:paraId="7D504F86" w14:textId="77777777" w:rsidR="007474D6" w:rsidRPr="002C5A5D" w:rsidRDefault="00CD15E5" w:rsidP="000C29C6">
      <w:pPr>
        <w:spacing w:after="0"/>
        <w:rPr>
          <w:sz w:val="18"/>
          <w:szCs w:val="18"/>
        </w:rPr>
      </w:pPr>
      <w:r w:rsidRPr="002C5A5D">
        <w:rPr>
          <w:sz w:val="18"/>
          <w:szCs w:val="18"/>
        </w:rPr>
        <w:t>Accepted methods of payment for fees include</w:t>
      </w:r>
      <w:r w:rsidR="007474D6" w:rsidRPr="002C5A5D">
        <w:rPr>
          <w:sz w:val="18"/>
          <w:szCs w:val="18"/>
        </w:rPr>
        <w:t xml:space="preserve">; BACs transfer (or if by agreement with head teacher a cheque will be accepted). </w:t>
      </w:r>
    </w:p>
    <w:p w14:paraId="45FB0818" w14:textId="77777777" w:rsidR="007474D6" w:rsidRPr="002C5A5D" w:rsidRDefault="007474D6" w:rsidP="000C29C6">
      <w:pPr>
        <w:spacing w:after="0"/>
        <w:rPr>
          <w:sz w:val="18"/>
          <w:szCs w:val="18"/>
        </w:rPr>
      </w:pPr>
    </w:p>
    <w:p w14:paraId="12845A1B" w14:textId="77777777" w:rsidR="007474D6" w:rsidRPr="002C5A5D" w:rsidRDefault="007474D6" w:rsidP="000C29C6">
      <w:pPr>
        <w:spacing w:after="0"/>
        <w:rPr>
          <w:sz w:val="18"/>
          <w:szCs w:val="18"/>
        </w:rPr>
      </w:pPr>
      <w:r w:rsidRPr="002C5A5D">
        <w:rPr>
          <w:sz w:val="18"/>
          <w:szCs w:val="18"/>
        </w:rPr>
        <w:t xml:space="preserve">Any returned cheques will be subject to a £20 fee, where upon the balance due must be paid using cleared funds. </w:t>
      </w:r>
    </w:p>
    <w:p w14:paraId="049F31CB" w14:textId="77777777" w:rsidR="007474D6" w:rsidRPr="002C5A5D" w:rsidRDefault="007474D6" w:rsidP="000C29C6">
      <w:pPr>
        <w:spacing w:after="0"/>
        <w:rPr>
          <w:sz w:val="18"/>
          <w:szCs w:val="18"/>
        </w:rPr>
      </w:pPr>
    </w:p>
    <w:p w14:paraId="3E741AC4" w14:textId="77777777" w:rsidR="007474D6" w:rsidRPr="002C5A5D" w:rsidRDefault="007474D6" w:rsidP="000C29C6">
      <w:pPr>
        <w:spacing w:after="0"/>
        <w:rPr>
          <w:sz w:val="18"/>
          <w:szCs w:val="18"/>
        </w:rPr>
      </w:pPr>
      <w:r w:rsidRPr="002C5A5D">
        <w:rPr>
          <w:sz w:val="18"/>
          <w:szCs w:val="18"/>
        </w:rPr>
        <w:t>An agreement with a third party (such as an EHCP) to pay the fees or any other sum due to the school does not release the parents from liability if the third party defaults and does not affect the operation of any other of these terms and conditions unless an express release has been given in writing, signed by the Head</w:t>
      </w:r>
      <w:r w:rsidR="001B6A13">
        <w:rPr>
          <w:sz w:val="18"/>
          <w:szCs w:val="18"/>
        </w:rPr>
        <w:t xml:space="preserve"> </w:t>
      </w:r>
      <w:r w:rsidRPr="002C5A5D">
        <w:rPr>
          <w:sz w:val="18"/>
          <w:szCs w:val="18"/>
        </w:rPr>
        <w:t xml:space="preserve">teacher. </w:t>
      </w:r>
    </w:p>
    <w:p w14:paraId="53128261" w14:textId="77777777" w:rsidR="00645264" w:rsidRPr="002C5A5D" w:rsidRDefault="00645264" w:rsidP="000C29C6">
      <w:pPr>
        <w:spacing w:after="0"/>
        <w:rPr>
          <w:sz w:val="18"/>
          <w:szCs w:val="18"/>
        </w:rPr>
      </w:pPr>
    </w:p>
    <w:p w14:paraId="55EB65E6" w14:textId="71DFDEF3" w:rsidR="00645264" w:rsidRPr="002C5A5D" w:rsidRDefault="00645264" w:rsidP="000C29C6">
      <w:pPr>
        <w:spacing w:after="0"/>
        <w:rPr>
          <w:sz w:val="18"/>
          <w:szCs w:val="18"/>
        </w:rPr>
      </w:pPr>
      <w:r w:rsidRPr="002C5A5D">
        <w:rPr>
          <w:sz w:val="18"/>
          <w:szCs w:val="18"/>
        </w:rPr>
        <w:t xml:space="preserve">If parents are removed from, or cancel their plan agreement (for whatever reason) and any fees are unpaid, this will incur an administration charge of £25. The parents will then need to agree a payment plan with the accounts department of Colours Academy. </w:t>
      </w:r>
      <w:r w:rsidR="002B64AF">
        <w:rPr>
          <w:sz w:val="18"/>
          <w:szCs w:val="18"/>
        </w:rPr>
        <w:t xml:space="preserve">The accounts department email is </w:t>
      </w:r>
      <w:hyperlink r:id="rId7" w:history="1">
        <w:r w:rsidR="002B64AF" w:rsidRPr="00F44B40">
          <w:rPr>
            <w:rStyle w:val="Hyperlink"/>
            <w:sz w:val="18"/>
            <w:szCs w:val="18"/>
          </w:rPr>
          <w:t>accounts@colours.academy</w:t>
        </w:r>
      </w:hyperlink>
      <w:r w:rsidR="002B64AF">
        <w:rPr>
          <w:sz w:val="18"/>
          <w:szCs w:val="18"/>
        </w:rPr>
        <w:t xml:space="preserve"> </w:t>
      </w:r>
    </w:p>
    <w:p w14:paraId="62486C05" w14:textId="77777777" w:rsidR="00645264" w:rsidRPr="002C5A5D" w:rsidRDefault="00645264" w:rsidP="000C29C6">
      <w:pPr>
        <w:spacing w:after="0"/>
        <w:rPr>
          <w:sz w:val="18"/>
          <w:szCs w:val="18"/>
        </w:rPr>
      </w:pPr>
    </w:p>
    <w:p w14:paraId="45A169BE" w14:textId="77777777" w:rsidR="00645264" w:rsidRPr="00CD15E5" w:rsidRDefault="00645264" w:rsidP="000C29C6">
      <w:pPr>
        <w:spacing w:after="0"/>
        <w:rPr>
          <w:b/>
          <w:u w:val="single"/>
        </w:rPr>
      </w:pPr>
      <w:r w:rsidRPr="00CD15E5">
        <w:rPr>
          <w:b/>
          <w:u w:val="single"/>
        </w:rPr>
        <w:t>Instalment Arrangements</w:t>
      </w:r>
    </w:p>
    <w:p w14:paraId="75C9071C" w14:textId="77777777" w:rsidR="00645264" w:rsidRDefault="00645264" w:rsidP="000C29C6">
      <w:pPr>
        <w:spacing w:after="0"/>
        <w:rPr>
          <w:sz w:val="18"/>
          <w:szCs w:val="18"/>
        </w:rPr>
      </w:pPr>
      <w:r w:rsidRPr="002C5A5D">
        <w:rPr>
          <w:sz w:val="18"/>
          <w:szCs w:val="18"/>
        </w:rPr>
        <w:t xml:space="preserve">An agreement by the school to accept payment of fees by instalment is concessionary and will be subject to separate agreement between the school and parents/guardians. </w:t>
      </w:r>
    </w:p>
    <w:p w14:paraId="4101652C" w14:textId="77777777" w:rsidR="00E76DDD" w:rsidRDefault="00E76DDD" w:rsidP="000C29C6">
      <w:pPr>
        <w:spacing w:after="0"/>
        <w:rPr>
          <w:sz w:val="18"/>
          <w:szCs w:val="18"/>
        </w:rPr>
      </w:pPr>
    </w:p>
    <w:p w14:paraId="48F7EDAA" w14:textId="14AAA2E7" w:rsidR="00E76DDD" w:rsidRPr="002C5A5D" w:rsidRDefault="00E76DDD" w:rsidP="000C29C6">
      <w:pPr>
        <w:spacing w:after="0"/>
        <w:rPr>
          <w:sz w:val="18"/>
          <w:szCs w:val="18"/>
        </w:rPr>
      </w:pPr>
      <w:r>
        <w:rPr>
          <w:sz w:val="18"/>
          <w:szCs w:val="18"/>
        </w:rPr>
        <w:t>Both full time and flexi sessions invoices are broken down into four monthly payments across the term. Weekly payments may only be accepted upon request and decision of both the school proprietor and accountant</w:t>
      </w:r>
      <w:r w:rsidR="002B64AF">
        <w:rPr>
          <w:sz w:val="18"/>
          <w:szCs w:val="18"/>
        </w:rPr>
        <w:t>, however these are very rare</w:t>
      </w:r>
      <w:r>
        <w:rPr>
          <w:sz w:val="18"/>
          <w:szCs w:val="18"/>
        </w:rPr>
        <w:t>. Parents have the option to either pay the full</w:t>
      </w:r>
      <w:r w:rsidR="002B64AF">
        <w:rPr>
          <w:sz w:val="18"/>
          <w:szCs w:val="18"/>
        </w:rPr>
        <w:t xml:space="preserve"> year,</w:t>
      </w:r>
      <w:r>
        <w:rPr>
          <w:sz w:val="18"/>
          <w:szCs w:val="18"/>
        </w:rPr>
        <w:t xml:space="preserve"> term or pay on a monthly basis. </w:t>
      </w:r>
    </w:p>
    <w:p w14:paraId="4B99056E" w14:textId="77777777" w:rsidR="00645264" w:rsidRPr="002C5A5D" w:rsidRDefault="00645264" w:rsidP="000C29C6">
      <w:pPr>
        <w:spacing w:after="0"/>
        <w:rPr>
          <w:sz w:val="18"/>
          <w:szCs w:val="18"/>
        </w:rPr>
      </w:pPr>
    </w:p>
    <w:p w14:paraId="4E4D84E9" w14:textId="77777777" w:rsidR="00645264" w:rsidRPr="002C5A5D" w:rsidRDefault="00645264" w:rsidP="000C29C6">
      <w:pPr>
        <w:spacing w:after="0"/>
        <w:rPr>
          <w:sz w:val="18"/>
          <w:szCs w:val="18"/>
        </w:rPr>
      </w:pPr>
      <w:r w:rsidRPr="002C5A5D">
        <w:rPr>
          <w:sz w:val="18"/>
          <w:szCs w:val="18"/>
        </w:rPr>
        <w:t xml:space="preserve">Any agreement will be confirmed in writing by both parties at the start of term by both parents/guardian and the school. </w:t>
      </w:r>
    </w:p>
    <w:p w14:paraId="1299C43A" w14:textId="77777777" w:rsidR="00645264" w:rsidRDefault="00645264" w:rsidP="000C29C6">
      <w:pPr>
        <w:spacing w:after="0"/>
        <w:rPr>
          <w:sz w:val="20"/>
          <w:szCs w:val="20"/>
        </w:rPr>
      </w:pPr>
    </w:p>
    <w:p w14:paraId="2AEB66CE" w14:textId="77777777" w:rsidR="00645264" w:rsidRPr="007E6840" w:rsidRDefault="006430B5" w:rsidP="000C29C6">
      <w:pPr>
        <w:spacing w:after="0"/>
        <w:rPr>
          <w:sz w:val="18"/>
          <w:szCs w:val="18"/>
        </w:rPr>
      </w:pPr>
      <w:r w:rsidRPr="007E6840">
        <w:rPr>
          <w:sz w:val="18"/>
          <w:szCs w:val="18"/>
        </w:rPr>
        <w:t xml:space="preserve">Parents whom have an existing agreement to pay instalments via the bank will continue to do so, as long as the agreed amount is paid on time as arranged. </w:t>
      </w:r>
    </w:p>
    <w:p w14:paraId="4DDBEF00" w14:textId="77777777" w:rsidR="006430B5" w:rsidRPr="007E6840" w:rsidRDefault="006430B5" w:rsidP="000C29C6">
      <w:pPr>
        <w:spacing w:after="0"/>
        <w:rPr>
          <w:sz w:val="18"/>
          <w:szCs w:val="18"/>
        </w:rPr>
      </w:pPr>
    </w:p>
    <w:p w14:paraId="3461D779" w14:textId="77777777" w:rsidR="007E6840" w:rsidRDefault="007E6840" w:rsidP="000C29C6">
      <w:pPr>
        <w:spacing w:after="0"/>
        <w:rPr>
          <w:b/>
        </w:rPr>
      </w:pPr>
    </w:p>
    <w:p w14:paraId="5FF0C188" w14:textId="77777777" w:rsidR="0048151D" w:rsidRPr="00CD15E5" w:rsidRDefault="0048151D" w:rsidP="000C29C6">
      <w:pPr>
        <w:spacing w:after="0"/>
        <w:rPr>
          <w:b/>
          <w:u w:val="single"/>
        </w:rPr>
      </w:pPr>
      <w:r w:rsidRPr="00CD15E5">
        <w:rPr>
          <w:b/>
          <w:u w:val="single"/>
        </w:rPr>
        <w:t>Late payments</w:t>
      </w:r>
    </w:p>
    <w:p w14:paraId="13A55185" w14:textId="77777777" w:rsidR="006430B5" w:rsidRPr="002C5A5D" w:rsidRDefault="006430B5" w:rsidP="000C29C6">
      <w:pPr>
        <w:spacing w:after="0"/>
        <w:rPr>
          <w:sz w:val="18"/>
          <w:szCs w:val="18"/>
        </w:rPr>
      </w:pPr>
      <w:r w:rsidRPr="002C5A5D">
        <w:rPr>
          <w:sz w:val="18"/>
          <w:szCs w:val="18"/>
        </w:rPr>
        <w:t xml:space="preserve">If parents have entered into a payment plan with the school and more than one payment is missed, then the school reserves the right to request the </w:t>
      </w:r>
      <w:r w:rsidR="00534F6D">
        <w:rPr>
          <w:sz w:val="18"/>
          <w:szCs w:val="18"/>
        </w:rPr>
        <w:t xml:space="preserve">full payment immediately. </w:t>
      </w:r>
    </w:p>
    <w:p w14:paraId="3CF2D8B6" w14:textId="77777777" w:rsidR="0048151D" w:rsidRPr="002C5A5D" w:rsidRDefault="0048151D" w:rsidP="000C29C6">
      <w:pPr>
        <w:spacing w:after="0"/>
        <w:rPr>
          <w:sz w:val="18"/>
          <w:szCs w:val="18"/>
        </w:rPr>
      </w:pPr>
    </w:p>
    <w:p w14:paraId="279C6ECD" w14:textId="77777777" w:rsidR="0048151D" w:rsidRPr="002C5A5D" w:rsidRDefault="0048151D" w:rsidP="000C29C6">
      <w:pPr>
        <w:spacing w:after="0"/>
        <w:rPr>
          <w:sz w:val="18"/>
          <w:szCs w:val="18"/>
        </w:rPr>
      </w:pPr>
      <w:r w:rsidRPr="002C5A5D">
        <w:rPr>
          <w:sz w:val="18"/>
          <w:szCs w:val="18"/>
        </w:rPr>
        <w:t>If payments are continuously missed or instalments are routinely paid late, appropriate action which could include exclusion will be taken.</w:t>
      </w:r>
      <w:r w:rsidR="00534F6D">
        <w:rPr>
          <w:sz w:val="18"/>
          <w:szCs w:val="18"/>
        </w:rPr>
        <w:t xml:space="preserve"> This will be discussed further and may involve inclusion back to school once payment is made up to date. </w:t>
      </w:r>
    </w:p>
    <w:p w14:paraId="0FB78278" w14:textId="77777777" w:rsidR="0048151D" w:rsidRPr="002C5A5D" w:rsidRDefault="0048151D" w:rsidP="000C29C6">
      <w:pPr>
        <w:spacing w:after="0"/>
        <w:rPr>
          <w:sz w:val="18"/>
          <w:szCs w:val="18"/>
        </w:rPr>
      </w:pPr>
    </w:p>
    <w:p w14:paraId="47E36BEA" w14:textId="77777777" w:rsidR="0048151D" w:rsidRPr="002C5A5D" w:rsidRDefault="0048151D" w:rsidP="000C29C6">
      <w:pPr>
        <w:spacing w:after="0"/>
        <w:rPr>
          <w:sz w:val="18"/>
          <w:szCs w:val="18"/>
        </w:rPr>
      </w:pPr>
      <w:r w:rsidRPr="002C5A5D">
        <w:rPr>
          <w:sz w:val="18"/>
          <w:szCs w:val="18"/>
        </w:rPr>
        <w:t xml:space="preserve">A £20 admin fee will be charged if fees are not paid on time. </w:t>
      </w:r>
    </w:p>
    <w:p w14:paraId="1FC39945" w14:textId="77777777" w:rsidR="0048151D" w:rsidRPr="002C5A5D" w:rsidRDefault="0048151D" w:rsidP="000C29C6">
      <w:pPr>
        <w:spacing w:after="0"/>
        <w:rPr>
          <w:sz w:val="18"/>
          <w:szCs w:val="18"/>
        </w:rPr>
      </w:pPr>
    </w:p>
    <w:p w14:paraId="2EBB29F1" w14:textId="77777777" w:rsidR="0048151D" w:rsidRPr="002C5A5D" w:rsidRDefault="0048151D" w:rsidP="000C29C6">
      <w:pPr>
        <w:spacing w:after="0"/>
        <w:rPr>
          <w:sz w:val="18"/>
          <w:szCs w:val="18"/>
        </w:rPr>
      </w:pPr>
      <w:r w:rsidRPr="002C5A5D">
        <w:rPr>
          <w:sz w:val="18"/>
          <w:szCs w:val="18"/>
        </w:rPr>
        <w:t xml:space="preserve">Parents/guardians will be expected to bring their arrears up to date within four weeks of notice of late/missed payments. If this is not the case then above procedure/possible exclusion will be withheld. </w:t>
      </w:r>
    </w:p>
    <w:p w14:paraId="0562CB0E" w14:textId="77777777" w:rsidR="0048151D" w:rsidRPr="002C5A5D" w:rsidRDefault="0048151D" w:rsidP="000C29C6">
      <w:pPr>
        <w:spacing w:after="0"/>
        <w:rPr>
          <w:sz w:val="18"/>
          <w:szCs w:val="18"/>
        </w:rPr>
      </w:pPr>
    </w:p>
    <w:p w14:paraId="25BB97F4" w14:textId="77777777" w:rsidR="0048151D" w:rsidRPr="002C5A5D" w:rsidRDefault="0048151D" w:rsidP="000C29C6">
      <w:pPr>
        <w:spacing w:after="0"/>
        <w:rPr>
          <w:sz w:val="18"/>
          <w:szCs w:val="18"/>
        </w:rPr>
      </w:pPr>
      <w:r w:rsidRPr="002C5A5D">
        <w:rPr>
          <w:sz w:val="18"/>
          <w:szCs w:val="18"/>
        </w:rPr>
        <w:t xml:space="preserve">If a debt rises to an unacceptable level, Colours Academy reserve the right to exclude </w:t>
      </w:r>
      <w:r w:rsidR="00526A01" w:rsidRPr="002C5A5D">
        <w:rPr>
          <w:sz w:val="18"/>
          <w:szCs w:val="18"/>
        </w:rPr>
        <w:t xml:space="preserve">the student on five days written notice if fees remain overdue. </w:t>
      </w:r>
    </w:p>
    <w:p w14:paraId="34CE0A41" w14:textId="77777777" w:rsidR="00526A01" w:rsidRPr="002C5A5D" w:rsidRDefault="00526A01" w:rsidP="000C29C6">
      <w:pPr>
        <w:spacing w:after="0"/>
        <w:rPr>
          <w:sz w:val="18"/>
          <w:szCs w:val="18"/>
        </w:rPr>
      </w:pPr>
    </w:p>
    <w:p w14:paraId="0EB233BF" w14:textId="77777777" w:rsidR="00526A01" w:rsidRPr="002C5A5D" w:rsidRDefault="00526A01" w:rsidP="000C29C6">
      <w:pPr>
        <w:spacing w:after="0"/>
        <w:rPr>
          <w:sz w:val="18"/>
          <w:szCs w:val="18"/>
        </w:rPr>
      </w:pPr>
      <w:r w:rsidRPr="002C5A5D">
        <w:rPr>
          <w:sz w:val="18"/>
          <w:szCs w:val="18"/>
        </w:rPr>
        <w:t xml:space="preserve">If a pupil is excluded </w:t>
      </w:r>
      <w:r w:rsidR="00CB7C87" w:rsidRPr="002C5A5D">
        <w:rPr>
          <w:sz w:val="18"/>
          <w:szCs w:val="18"/>
        </w:rPr>
        <w:t xml:space="preserve">for a period of 28 days, he/she will be withdrawn and a term’s fees in lieu of notice will be payable immediately by the parents/guardians. </w:t>
      </w:r>
    </w:p>
    <w:p w14:paraId="62EBF3C5" w14:textId="77777777" w:rsidR="00CB7C87" w:rsidRPr="002C5A5D" w:rsidRDefault="00CB7C87" w:rsidP="000C29C6">
      <w:pPr>
        <w:spacing w:after="0"/>
        <w:rPr>
          <w:sz w:val="18"/>
          <w:szCs w:val="18"/>
        </w:rPr>
      </w:pPr>
    </w:p>
    <w:p w14:paraId="62BEB5CC" w14:textId="77777777" w:rsidR="00CB7C87" w:rsidRPr="002C5A5D" w:rsidRDefault="00CB7C87" w:rsidP="000C29C6">
      <w:pPr>
        <w:spacing w:after="0"/>
        <w:rPr>
          <w:sz w:val="18"/>
          <w:szCs w:val="18"/>
        </w:rPr>
      </w:pPr>
      <w:r w:rsidRPr="002C5A5D">
        <w:rPr>
          <w:sz w:val="18"/>
          <w:szCs w:val="18"/>
        </w:rPr>
        <w:lastRenderedPageBreak/>
        <w:t xml:space="preserve">The parents shall also be liable to pay all costs, fees disbursements and charges including legal fees and costs reasonably incurred by the school in the recovery of any unpaid fees regardless of the value of the school’s claim. </w:t>
      </w:r>
    </w:p>
    <w:p w14:paraId="6D98A12B" w14:textId="77777777" w:rsidR="00CB7C87" w:rsidRDefault="00CB7C87" w:rsidP="000C29C6">
      <w:pPr>
        <w:spacing w:after="0"/>
        <w:rPr>
          <w:sz w:val="20"/>
          <w:szCs w:val="20"/>
        </w:rPr>
      </w:pPr>
    </w:p>
    <w:p w14:paraId="55006EB4" w14:textId="77777777" w:rsidR="00CB7C87" w:rsidRPr="00CD15E5" w:rsidRDefault="00CB7C87" w:rsidP="000C29C6">
      <w:pPr>
        <w:spacing w:after="0"/>
        <w:rPr>
          <w:b/>
          <w:u w:val="single"/>
        </w:rPr>
      </w:pPr>
      <w:r w:rsidRPr="00CD15E5">
        <w:rPr>
          <w:b/>
          <w:u w:val="single"/>
        </w:rPr>
        <w:t>Refund or waiver of school fees</w:t>
      </w:r>
    </w:p>
    <w:p w14:paraId="2809F1B2" w14:textId="77777777" w:rsidR="0048151D" w:rsidRPr="002C5A5D" w:rsidRDefault="00CB7C87" w:rsidP="000C29C6">
      <w:pPr>
        <w:spacing w:after="0"/>
        <w:rPr>
          <w:sz w:val="18"/>
          <w:szCs w:val="18"/>
        </w:rPr>
      </w:pPr>
      <w:r w:rsidRPr="002C5A5D">
        <w:rPr>
          <w:sz w:val="18"/>
          <w:szCs w:val="18"/>
        </w:rPr>
        <w:t xml:space="preserve">With exception of legal liability under a court order or under the provisions of this agreement to make a refund, fees </w:t>
      </w:r>
      <w:r w:rsidRPr="002C5A5D">
        <w:rPr>
          <w:b/>
          <w:sz w:val="18"/>
          <w:szCs w:val="18"/>
        </w:rPr>
        <w:t xml:space="preserve">will not </w:t>
      </w:r>
      <w:r w:rsidRPr="002C5A5D">
        <w:rPr>
          <w:sz w:val="18"/>
          <w:szCs w:val="18"/>
        </w:rPr>
        <w:t xml:space="preserve">be refunded or waived if; </w:t>
      </w:r>
    </w:p>
    <w:p w14:paraId="43134485" w14:textId="77777777" w:rsidR="00CB7C87" w:rsidRPr="002C5A5D" w:rsidRDefault="00CB7C87" w:rsidP="000C29C6">
      <w:pPr>
        <w:spacing w:after="0"/>
        <w:rPr>
          <w:sz w:val="18"/>
          <w:szCs w:val="18"/>
        </w:rPr>
      </w:pPr>
      <w:r w:rsidRPr="002C5A5D">
        <w:rPr>
          <w:sz w:val="18"/>
          <w:szCs w:val="18"/>
        </w:rPr>
        <w:t xml:space="preserve">The pupil is absent </w:t>
      </w:r>
      <w:r w:rsidR="00396F4F" w:rsidRPr="002C5A5D">
        <w:rPr>
          <w:sz w:val="18"/>
          <w:szCs w:val="18"/>
        </w:rPr>
        <w:t>through illness</w:t>
      </w:r>
    </w:p>
    <w:p w14:paraId="54344DE7" w14:textId="77777777" w:rsidR="00396F4F" w:rsidRPr="002C5A5D" w:rsidRDefault="00396F4F" w:rsidP="000C29C6">
      <w:pPr>
        <w:spacing w:after="0"/>
        <w:rPr>
          <w:sz w:val="18"/>
          <w:szCs w:val="18"/>
        </w:rPr>
      </w:pPr>
      <w:r w:rsidRPr="002C5A5D">
        <w:rPr>
          <w:sz w:val="18"/>
          <w:szCs w:val="18"/>
        </w:rPr>
        <w:t>A term is shortened or a vacation extended</w:t>
      </w:r>
    </w:p>
    <w:p w14:paraId="6068CCFC" w14:textId="77777777" w:rsidR="00396F4F" w:rsidRPr="002C5A5D" w:rsidRDefault="00396F4F" w:rsidP="000C29C6">
      <w:pPr>
        <w:spacing w:after="0"/>
        <w:rPr>
          <w:sz w:val="18"/>
          <w:szCs w:val="18"/>
        </w:rPr>
      </w:pPr>
      <w:r w:rsidRPr="002C5A5D">
        <w:rPr>
          <w:sz w:val="18"/>
          <w:szCs w:val="18"/>
        </w:rPr>
        <w:t>The pupil is released home before the normal end of the school day</w:t>
      </w:r>
    </w:p>
    <w:p w14:paraId="7E4358F6" w14:textId="77777777" w:rsidR="00396F4F" w:rsidRDefault="00396F4F" w:rsidP="000C29C6">
      <w:pPr>
        <w:spacing w:after="0"/>
        <w:rPr>
          <w:sz w:val="18"/>
          <w:szCs w:val="18"/>
        </w:rPr>
      </w:pPr>
      <w:r w:rsidRPr="002C5A5D">
        <w:rPr>
          <w:sz w:val="18"/>
          <w:szCs w:val="18"/>
        </w:rPr>
        <w:t>The school is temporarily closed due to; adverse weather conditions</w:t>
      </w:r>
    </w:p>
    <w:p w14:paraId="4F9DD0E5" w14:textId="77777777" w:rsidR="00842129" w:rsidRDefault="00842129" w:rsidP="000C29C6">
      <w:pPr>
        <w:spacing w:after="0"/>
        <w:rPr>
          <w:sz w:val="18"/>
          <w:szCs w:val="18"/>
        </w:rPr>
      </w:pPr>
      <w:r>
        <w:rPr>
          <w:sz w:val="18"/>
          <w:szCs w:val="18"/>
        </w:rPr>
        <w:t xml:space="preserve">If a parent is not satisfied with the general education of their son/daughter. </w:t>
      </w:r>
    </w:p>
    <w:p w14:paraId="6B699379" w14:textId="69E60B30" w:rsidR="00CD15E5" w:rsidRDefault="00396F4F" w:rsidP="000C29C6">
      <w:pPr>
        <w:spacing w:after="0"/>
        <w:rPr>
          <w:sz w:val="18"/>
          <w:szCs w:val="18"/>
        </w:rPr>
      </w:pPr>
      <w:r w:rsidRPr="002C5A5D">
        <w:rPr>
          <w:sz w:val="18"/>
          <w:szCs w:val="18"/>
        </w:rPr>
        <w:t>Or for any other reasonable reason.</w:t>
      </w:r>
    </w:p>
    <w:p w14:paraId="394819F0" w14:textId="77777777" w:rsidR="003C78CA" w:rsidRPr="003C78CA" w:rsidRDefault="003C78CA" w:rsidP="000C29C6">
      <w:pPr>
        <w:spacing w:after="0"/>
        <w:rPr>
          <w:sz w:val="18"/>
          <w:szCs w:val="18"/>
        </w:rPr>
      </w:pPr>
    </w:p>
    <w:p w14:paraId="46525CC2" w14:textId="77777777" w:rsidR="00396F4F" w:rsidRPr="00CD15E5" w:rsidRDefault="00396F4F" w:rsidP="000C29C6">
      <w:pPr>
        <w:spacing w:after="0"/>
        <w:rPr>
          <w:b/>
          <w:u w:val="single"/>
        </w:rPr>
      </w:pPr>
      <w:r w:rsidRPr="00CD15E5">
        <w:rPr>
          <w:b/>
          <w:u w:val="single"/>
        </w:rPr>
        <w:t>Fee Increases</w:t>
      </w:r>
    </w:p>
    <w:p w14:paraId="5F26119B" w14:textId="77777777" w:rsidR="00396F4F" w:rsidRPr="002C5A5D" w:rsidRDefault="00396F4F" w:rsidP="000C29C6">
      <w:pPr>
        <w:spacing w:after="0"/>
        <w:rPr>
          <w:sz w:val="18"/>
          <w:szCs w:val="18"/>
        </w:rPr>
      </w:pPr>
      <w:r w:rsidRPr="002C5A5D">
        <w:rPr>
          <w:sz w:val="18"/>
          <w:szCs w:val="18"/>
        </w:rPr>
        <w:t xml:space="preserve">Fees are reviewed annually and are subject to increase from time to time. </w:t>
      </w:r>
    </w:p>
    <w:p w14:paraId="3FE9F23F" w14:textId="77777777" w:rsidR="00396F4F" w:rsidRPr="002C5A5D" w:rsidRDefault="00396F4F" w:rsidP="000C29C6">
      <w:pPr>
        <w:spacing w:after="0"/>
        <w:rPr>
          <w:sz w:val="18"/>
          <w:szCs w:val="18"/>
        </w:rPr>
      </w:pPr>
    </w:p>
    <w:p w14:paraId="2FC7B31D" w14:textId="77777777" w:rsidR="00396F4F" w:rsidRPr="002C5A5D" w:rsidRDefault="00396F4F" w:rsidP="000C29C6">
      <w:pPr>
        <w:spacing w:after="0"/>
        <w:rPr>
          <w:sz w:val="18"/>
          <w:szCs w:val="18"/>
        </w:rPr>
      </w:pPr>
      <w:r w:rsidRPr="002C5A5D">
        <w:rPr>
          <w:sz w:val="18"/>
          <w:szCs w:val="18"/>
        </w:rPr>
        <w:t>If parents receive less than a term’s notice of a fees increase they may give to the school notice of 21 days without being liable to pay fees in lieu of notice.</w:t>
      </w:r>
    </w:p>
    <w:p w14:paraId="1F72F646" w14:textId="77777777" w:rsidR="00396F4F" w:rsidRDefault="00396F4F" w:rsidP="000C29C6">
      <w:pPr>
        <w:spacing w:after="0"/>
        <w:rPr>
          <w:sz w:val="20"/>
          <w:szCs w:val="20"/>
        </w:rPr>
      </w:pPr>
    </w:p>
    <w:p w14:paraId="72B76277" w14:textId="77777777" w:rsidR="00396F4F" w:rsidRPr="00CD15E5" w:rsidRDefault="00396F4F" w:rsidP="000C29C6">
      <w:pPr>
        <w:spacing w:after="0"/>
        <w:rPr>
          <w:b/>
          <w:u w:val="single"/>
        </w:rPr>
      </w:pPr>
      <w:r w:rsidRPr="00CD15E5">
        <w:rPr>
          <w:b/>
          <w:u w:val="single"/>
        </w:rPr>
        <w:t>Information about fees</w:t>
      </w:r>
    </w:p>
    <w:p w14:paraId="60FB21BD" w14:textId="77777777" w:rsidR="00396F4F" w:rsidRPr="002C5A5D" w:rsidRDefault="00396F4F" w:rsidP="000C29C6">
      <w:pPr>
        <w:spacing w:after="0"/>
        <w:rPr>
          <w:sz w:val="18"/>
          <w:szCs w:val="18"/>
        </w:rPr>
      </w:pPr>
      <w:r w:rsidRPr="002C5A5D">
        <w:rPr>
          <w:sz w:val="18"/>
          <w:szCs w:val="18"/>
        </w:rPr>
        <w:t>The parents consent to the school making enquiries of the student</w:t>
      </w:r>
      <w:r w:rsidR="00E76DDD">
        <w:rPr>
          <w:sz w:val="18"/>
          <w:szCs w:val="18"/>
        </w:rPr>
        <w:t>’</w:t>
      </w:r>
      <w:r w:rsidRPr="002C5A5D">
        <w:rPr>
          <w:sz w:val="18"/>
          <w:szCs w:val="18"/>
        </w:rPr>
        <w:t xml:space="preserve">s previous </w:t>
      </w:r>
      <w:r w:rsidR="002C5A5D" w:rsidRPr="002C5A5D">
        <w:rPr>
          <w:sz w:val="18"/>
          <w:szCs w:val="18"/>
        </w:rPr>
        <w:t xml:space="preserve">schools ensuring all fees and sums owed have been paid. </w:t>
      </w:r>
    </w:p>
    <w:p w14:paraId="08CE6F91" w14:textId="77777777" w:rsidR="002C5A5D" w:rsidRPr="002C5A5D" w:rsidRDefault="002C5A5D" w:rsidP="000C29C6">
      <w:pPr>
        <w:spacing w:after="0"/>
        <w:rPr>
          <w:sz w:val="18"/>
          <w:szCs w:val="18"/>
        </w:rPr>
      </w:pPr>
    </w:p>
    <w:p w14:paraId="53D2579F" w14:textId="77777777" w:rsidR="002C5A5D" w:rsidRPr="002C5A5D" w:rsidRDefault="002C5A5D" w:rsidP="000C29C6">
      <w:pPr>
        <w:spacing w:after="0"/>
        <w:rPr>
          <w:sz w:val="18"/>
          <w:szCs w:val="18"/>
        </w:rPr>
      </w:pPr>
      <w:r w:rsidRPr="002C5A5D">
        <w:rPr>
          <w:sz w:val="18"/>
          <w:szCs w:val="18"/>
        </w:rPr>
        <w:t>The parents also consent to Colours Academy informing any prospective schools i.e. transferring to, that fees owing to Colours Academy are paid/unpaid.</w:t>
      </w:r>
    </w:p>
    <w:p w14:paraId="61CDCEAD" w14:textId="77777777" w:rsidR="002C5A5D" w:rsidRPr="002C5A5D" w:rsidRDefault="002C5A5D" w:rsidP="000C29C6">
      <w:pPr>
        <w:spacing w:after="0"/>
        <w:rPr>
          <w:sz w:val="18"/>
          <w:szCs w:val="18"/>
        </w:rPr>
      </w:pPr>
    </w:p>
    <w:p w14:paraId="6BB9E253" w14:textId="77777777" w:rsidR="00E76DDD" w:rsidRDefault="00E76DDD" w:rsidP="000C29C6">
      <w:pPr>
        <w:spacing w:after="0"/>
      </w:pPr>
    </w:p>
    <w:p w14:paraId="110F5AEF" w14:textId="77777777" w:rsidR="002C5A5D" w:rsidRPr="00CD15E5" w:rsidRDefault="002C5A5D" w:rsidP="000C29C6">
      <w:pPr>
        <w:spacing w:after="0"/>
        <w:rPr>
          <w:b/>
          <w:u w:val="single"/>
        </w:rPr>
      </w:pPr>
      <w:r w:rsidRPr="00CD15E5">
        <w:rPr>
          <w:b/>
          <w:u w:val="single"/>
        </w:rPr>
        <w:t>Indemnity</w:t>
      </w:r>
    </w:p>
    <w:p w14:paraId="6834236F" w14:textId="77777777" w:rsidR="002C5A5D" w:rsidRDefault="002C5A5D" w:rsidP="000C29C6">
      <w:pPr>
        <w:spacing w:after="0"/>
        <w:rPr>
          <w:sz w:val="18"/>
          <w:szCs w:val="18"/>
        </w:rPr>
      </w:pPr>
      <w:r w:rsidRPr="002C5A5D">
        <w:rPr>
          <w:sz w:val="18"/>
          <w:szCs w:val="18"/>
        </w:rPr>
        <w:t xml:space="preserve">The parents shall indemnify Colours Academy against all losses, expenses (including legal expenses) and interest suffered or incurred by the school if Colours Academy is required to repay all or part of any sum paid to it by a third party credit provider on behalf of the parents.  </w:t>
      </w:r>
    </w:p>
    <w:p w14:paraId="23DE523C" w14:textId="77777777" w:rsidR="008336E1" w:rsidRDefault="008336E1" w:rsidP="000C29C6">
      <w:pPr>
        <w:spacing w:after="0"/>
        <w:rPr>
          <w:sz w:val="18"/>
          <w:szCs w:val="18"/>
        </w:rPr>
      </w:pPr>
    </w:p>
    <w:p w14:paraId="52E56223" w14:textId="77777777" w:rsidR="008336E1" w:rsidRPr="002C5A5D" w:rsidRDefault="008336E1" w:rsidP="000C29C6">
      <w:pPr>
        <w:spacing w:after="0"/>
        <w:rPr>
          <w:sz w:val="18"/>
          <w:szCs w:val="18"/>
        </w:rPr>
      </w:pPr>
    </w:p>
    <w:p w14:paraId="103A28C1" w14:textId="77777777" w:rsidR="0048151D" w:rsidRPr="00645264" w:rsidRDefault="009574C1" w:rsidP="000C29C6">
      <w:pPr>
        <w:spacing w:after="0"/>
        <w:rPr>
          <w:sz w:val="20"/>
          <w:szCs w:val="20"/>
        </w:rPr>
      </w:pPr>
      <w:r>
        <w:rPr>
          <w:sz w:val="20"/>
          <w:szCs w:val="20"/>
        </w:rPr>
        <w:t xml:space="preserve">Signed: </w:t>
      </w:r>
      <w:r>
        <w:rPr>
          <w:sz w:val="20"/>
          <w:szCs w:val="20"/>
        </w:rPr>
        <w:tab/>
        <w:t>Victoria Poole-Birrell</w:t>
      </w:r>
      <w:r>
        <w:rPr>
          <w:sz w:val="20"/>
          <w:szCs w:val="20"/>
        </w:rPr>
        <w:tab/>
        <w:t>(Head Teacher and Proprietor at Colours Academy)</w:t>
      </w:r>
    </w:p>
    <w:p w14:paraId="07547A01" w14:textId="77777777" w:rsidR="00645264" w:rsidRDefault="00645264" w:rsidP="000C29C6">
      <w:pPr>
        <w:spacing w:after="0"/>
      </w:pPr>
    </w:p>
    <w:p w14:paraId="5043CB0F" w14:textId="77777777" w:rsidR="000C29C6" w:rsidRDefault="000C29C6" w:rsidP="000C29C6">
      <w:pPr>
        <w:spacing w:after="0"/>
      </w:pPr>
    </w:p>
    <w:p w14:paraId="07459315" w14:textId="77777777" w:rsidR="000C29C6" w:rsidRDefault="000C29C6" w:rsidP="000C29C6">
      <w:pPr>
        <w:spacing w:after="0"/>
      </w:pPr>
    </w:p>
    <w:p w14:paraId="6537F28F" w14:textId="77777777" w:rsidR="000C29C6" w:rsidRDefault="000C29C6" w:rsidP="000C29C6">
      <w:pPr>
        <w:spacing w:after="0"/>
        <w:jc w:val="center"/>
      </w:pPr>
    </w:p>
    <w:p w14:paraId="6DFB9E20" w14:textId="77777777" w:rsidR="000C29C6" w:rsidRDefault="000C29C6" w:rsidP="000C29C6">
      <w:pPr>
        <w:spacing w:after="0"/>
      </w:pPr>
    </w:p>
    <w:sectPr w:rsidR="000C29C6" w:rsidSect="007B5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92D69"/>
    <w:multiLevelType w:val="hybridMultilevel"/>
    <w:tmpl w:val="9B36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C29C6"/>
    <w:rsid w:val="00002449"/>
    <w:rsid w:val="000C28C7"/>
    <w:rsid w:val="000C29C6"/>
    <w:rsid w:val="000E0E0F"/>
    <w:rsid w:val="001B6A13"/>
    <w:rsid w:val="001E6165"/>
    <w:rsid w:val="001F7AED"/>
    <w:rsid w:val="002017D1"/>
    <w:rsid w:val="00243A07"/>
    <w:rsid w:val="002B5502"/>
    <w:rsid w:val="002B64AF"/>
    <w:rsid w:val="002C5A5D"/>
    <w:rsid w:val="002C7587"/>
    <w:rsid w:val="002E4726"/>
    <w:rsid w:val="00350D0F"/>
    <w:rsid w:val="00373380"/>
    <w:rsid w:val="00396F4F"/>
    <w:rsid w:val="003B656E"/>
    <w:rsid w:val="003C78CA"/>
    <w:rsid w:val="003F4205"/>
    <w:rsid w:val="003F7D97"/>
    <w:rsid w:val="0048151D"/>
    <w:rsid w:val="004F3AFF"/>
    <w:rsid w:val="00526A01"/>
    <w:rsid w:val="00534F6D"/>
    <w:rsid w:val="00562493"/>
    <w:rsid w:val="005A07F3"/>
    <w:rsid w:val="005C3BD5"/>
    <w:rsid w:val="005E3B0F"/>
    <w:rsid w:val="00607EB3"/>
    <w:rsid w:val="006168F2"/>
    <w:rsid w:val="00640385"/>
    <w:rsid w:val="006430B5"/>
    <w:rsid w:val="00645264"/>
    <w:rsid w:val="00655EC1"/>
    <w:rsid w:val="00661ADB"/>
    <w:rsid w:val="00666ACD"/>
    <w:rsid w:val="006E5DF6"/>
    <w:rsid w:val="006F7D43"/>
    <w:rsid w:val="00743868"/>
    <w:rsid w:val="007474D6"/>
    <w:rsid w:val="0079668C"/>
    <w:rsid w:val="007A44F7"/>
    <w:rsid w:val="007B562B"/>
    <w:rsid w:val="007B5642"/>
    <w:rsid w:val="007E6840"/>
    <w:rsid w:val="008336E1"/>
    <w:rsid w:val="00842129"/>
    <w:rsid w:val="00886DE3"/>
    <w:rsid w:val="008A0870"/>
    <w:rsid w:val="008B2032"/>
    <w:rsid w:val="00941854"/>
    <w:rsid w:val="009518CF"/>
    <w:rsid w:val="009574C1"/>
    <w:rsid w:val="0098060F"/>
    <w:rsid w:val="009A10D5"/>
    <w:rsid w:val="009C28AC"/>
    <w:rsid w:val="009C4B77"/>
    <w:rsid w:val="009D0743"/>
    <w:rsid w:val="00A062DA"/>
    <w:rsid w:val="00A83179"/>
    <w:rsid w:val="00A91DD5"/>
    <w:rsid w:val="00A94CF1"/>
    <w:rsid w:val="00AA35FF"/>
    <w:rsid w:val="00AB4DAE"/>
    <w:rsid w:val="00AD1AD8"/>
    <w:rsid w:val="00AE04C9"/>
    <w:rsid w:val="00B10B10"/>
    <w:rsid w:val="00B84867"/>
    <w:rsid w:val="00B911B5"/>
    <w:rsid w:val="00C24901"/>
    <w:rsid w:val="00C3740D"/>
    <w:rsid w:val="00C435F8"/>
    <w:rsid w:val="00C8066C"/>
    <w:rsid w:val="00C923A4"/>
    <w:rsid w:val="00CA65D0"/>
    <w:rsid w:val="00CB7C87"/>
    <w:rsid w:val="00CD15E5"/>
    <w:rsid w:val="00D735D8"/>
    <w:rsid w:val="00D80130"/>
    <w:rsid w:val="00DA4D70"/>
    <w:rsid w:val="00DC6CEB"/>
    <w:rsid w:val="00E266AC"/>
    <w:rsid w:val="00E574C5"/>
    <w:rsid w:val="00E76DDD"/>
    <w:rsid w:val="00EE7DCF"/>
    <w:rsid w:val="00F80116"/>
    <w:rsid w:val="00FB010F"/>
    <w:rsid w:val="00FC0A31"/>
    <w:rsid w:val="00FE6AC6"/>
    <w:rsid w:val="0CE9BB75"/>
    <w:rsid w:val="1046D1D5"/>
    <w:rsid w:val="435BD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7E48"/>
  <w15:docId w15:val="{84D78FD8-A76C-453A-AEB2-0A74E899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9C6"/>
    <w:rPr>
      <w:rFonts w:ascii="Tahoma" w:hAnsi="Tahoma" w:cs="Tahoma"/>
      <w:sz w:val="16"/>
      <w:szCs w:val="16"/>
    </w:rPr>
  </w:style>
  <w:style w:type="table" w:styleId="TableGrid">
    <w:name w:val="Table Grid"/>
    <w:basedOn w:val="TableNormal"/>
    <w:uiPriority w:val="59"/>
    <w:rsid w:val="008336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40385"/>
    <w:pPr>
      <w:ind w:left="720"/>
      <w:contextualSpacing/>
    </w:pPr>
  </w:style>
  <w:style w:type="character" w:styleId="Hyperlink">
    <w:name w:val="Hyperlink"/>
    <w:basedOn w:val="DefaultParagraphFont"/>
    <w:uiPriority w:val="99"/>
    <w:unhideWhenUsed/>
    <w:rsid w:val="002B64AF"/>
    <w:rPr>
      <w:color w:val="0000FF" w:themeColor="hyperlink"/>
      <w:u w:val="single"/>
    </w:rPr>
  </w:style>
  <w:style w:type="character" w:styleId="UnresolvedMention">
    <w:name w:val="Unresolved Mention"/>
    <w:basedOn w:val="DefaultParagraphFont"/>
    <w:uiPriority w:val="99"/>
    <w:semiHidden/>
    <w:unhideWhenUsed/>
    <w:rsid w:val="002B6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ccounts@colours.acade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2F8F-530D-4446-BC1B-01249BBF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2958</TotalTime>
  <Pages>3</Pages>
  <Words>1073</Words>
  <Characters>6120</Characters>
  <Application>Microsoft Office Word</Application>
  <DocSecurity>0</DocSecurity>
  <Lines>51</Lines>
  <Paragraphs>14</Paragraphs>
  <ScaleCrop>false</ScaleCrop>
  <Company>Grizli777</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Victoria Poole-Birrell</cp:lastModifiedBy>
  <cp:revision>70</cp:revision>
  <cp:lastPrinted>2020-02-13T11:54:00Z</cp:lastPrinted>
  <dcterms:created xsi:type="dcterms:W3CDTF">2020-01-31T11:42:00Z</dcterms:created>
  <dcterms:modified xsi:type="dcterms:W3CDTF">2021-04-30T12:23:00Z</dcterms:modified>
</cp:coreProperties>
</file>